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5B58D1" w:rsidRDefault="001E63E2" w:rsidP="005B58D1">
      <w:pPr>
        <w:ind w:right="-283"/>
        <w:jc w:val="center"/>
        <w:rPr>
          <w:color w:val="17365D" w:themeColor="text2" w:themeShade="BF"/>
          <w:sz w:val="18"/>
          <w:szCs w:val="18"/>
        </w:rPr>
      </w:pPr>
      <w:r w:rsidRPr="004134E7">
        <w:rPr>
          <w:i/>
          <w:noProof/>
        </w:rPr>
        <w:drawing>
          <wp:inline distT="0" distB="0" distL="0" distR="0" wp14:anchorId="1718BD9C" wp14:editId="2B2EC252">
            <wp:extent cx="5940425" cy="1809511"/>
            <wp:effectExtent l="0" t="0" r="3175" b="635"/>
            <wp:docPr id="3" name="Рисунок 3"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3E7BE5" w:rsidRDefault="003E7BE5" w:rsidP="001E63E2">
      <w:pPr>
        <w:ind w:right="332"/>
        <w:jc w:val="right"/>
        <w:rPr>
          <w:i/>
          <w:sz w:val="20"/>
          <w:szCs w:val="20"/>
        </w:rPr>
      </w:pPr>
    </w:p>
    <w:p w:rsidR="001E63E2" w:rsidRPr="00652D17" w:rsidRDefault="001E63E2" w:rsidP="001E63E2">
      <w:pPr>
        <w:ind w:right="332"/>
        <w:jc w:val="right"/>
        <w:rPr>
          <w:i/>
          <w:sz w:val="20"/>
          <w:szCs w:val="20"/>
        </w:rPr>
      </w:pPr>
      <w:bookmarkStart w:id="8" w:name="_GoBack"/>
      <w:bookmarkEnd w:id="8"/>
      <w:r w:rsidRPr="00652D17">
        <w:rPr>
          <w:i/>
          <w:sz w:val="20"/>
          <w:szCs w:val="20"/>
        </w:rPr>
        <w:t>УТВЕРЖДАЮ:</w:t>
      </w:r>
    </w:p>
    <w:p w:rsidR="001E63E2" w:rsidRPr="00652D17" w:rsidRDefault="001E63E2" w:rsidP="001E63E2">
      <w:pPr>
        <w:tabs>
          <w:tab w:val="left" w:pos="9356"/>
        </w:tabs>
        <w:spacing w:before="120"/>
        <w:ind w:right="332"/>
        <w:jc w:val="right"/>
        <w:rPr>
          <w:sz w:val="22"/>
          <w:szCs w:val="22"/>
        </w:rPr>
      </w:pPr>
      <w:r w:rsidRPr="00652D17">
        <w:rPr>
          <w:sz w:val="22"/>
          <w:szCs w:val="22"/>
        </w:rPr>
        <w:t>__________________/</w:t>
      </w:r>
      <w:r w:rsidRPr="00652D17">
        <w:rPr>
          <w:i/>
          <w:sz w:val="22"/>
          <w:szCs w:val="22"/>
        </w:rPr>
        <w:t>Булгаков А.В</w:t>
      </w:r>
      <w:r w:rsidRPr="00652D17">
        <w:rPr>
          <w:sz w:val="22"/>
          <w:szCs w:val="22"/>
        </w:rPr>
        <w:t>./</w:t>
      </w:r>
    </w:p>
    <w:p w:rsidR="001E63E2" w:rsidRPr="00652D17" w:rsidRDefault="001E63E2" w:rsidP="001E63E2">
      <w:pPr>
        <w:spacing w:line="276" w:lineRule="auto"/>
        <w:ind w:left="6096"/>
        <w:rPr>
          <w:i/>
          <w:sz w:val="22"/>
          <w:szCs w:val="22"/>
        </w:rPr>
      </w:pPr>
      <w:r w:rsidRPr="00652D17">
        <w:rPr>
          <w:i/>
          <w:sz w:val="22"/>
          <w:szCs w:val="22"/>
        </w:rPr>
        <w:t>Председатель Закупочной комиссии</w:t>
      </w:r>
    </w:p>
    <w:p w:rsidR="001E63E2" w:rsidRPr="00652D17" w:rsidRDefault="001E63E2" w:rsidP="001E63E2">
      <w:pPr>
        <w:spacing w:line="360" w:lineRule="auto"/>
        <w:ind w:firstLine="6095"/>
        <w:rPr>
          <w:i/>
          <w:sz w:val="22"/>
          <w:szCs w:val="22"/>
        </w:rPr>
      </w:pPr>
      <w:r w:rsidRPr="00652D17">
        <w:rPr>
          <w:i/>
          <w:sz w:val="22"/>
          <w:szCs w:val="22"/>
        </w:rPr>
        <w:t>«1</w:t>
      </w:r>
      <w:r>
        <w:rPr>
          <w:i/>
          <w:sz w:val="22"/>
          <w:szCs w:val="22"/>
          <w:lang w:val="en-US"/>
        </w:rPr>
        <w:t>2</w:t>
      </w:r>
      <w:r w:rsidRPr="00652D17">
        <w:rPr>
          <w:i/>
          <w:sz w:val="22"/>
          <w:szCs w:val="22"/>
        </w:rPr>
        <w:t xml:space="preserve">» </w:t>
      </w:r>
      <w:r>
        <w:rPr>
          <w:i/>
          <w:sz w:val="22"/>
          <w:szCs w:val="22"/>
        </w:rPr>
        <w:t>февраля</w:t>
      </w:r>
      <w:r w:rsidRPr="00652D17">
        <w:rPr>
          <w:i/>
          <w:sz w:val="22"/>
          <w:szCs w:val="22"/>
        </w:rPr>
        <w:t xml:space="preserve"> 201</w:t>
      </w:r>
      <w:r>
        <w:rPr>
          <w:i/>
          <w:sz w:val="22"/>
          <w:szCs w:val="22"/>
        </w:rPr>
        <w:t>6</w:t>
      </w:r>
      <w:r w:rsidRPr="00652D17">
        <w:rPr>
          <w:i/>
          <w:sz w:val="22"/>
          <w:szCs w:val="22"/>
        </w:rPr>
        <w:t xml:space="preserve"> года</w:t>
      </w:r>
    </w:p>
    <w:p w:rsidR="001E63E2" w:rsidRPr="00652D17" w:rsidRDefault="001E63E2" w:rsidP="001E63E2">
      <w:pPr>
        <w:spacing w:before="240"/>
        <w:ind w:left="6095"/>
        <w:rPr>
          <w:i/>
          <w:kern w:val="36"/>
          <w:sz w:val="22"/>
          <w:szCs w:val="22"/>
        </w:rPr>
      </w:pPr>
      <w:r w:rsidRPr="00652D17">
        <w:rPr>
          <w:i/>
          <w:kern w:val="36"/>
          <w:sz w:val="22"/>
          <w:szCs w:val="22"/>
        </w:rPr>
        <w:t>Секретарь Закупочной комиссии</w:t>
      </w:r>
    </w:p>
    <w:p w:rsidR="001E63E2" w:rsidRPr="00652D17" w:rsidRDefault="001E63E2" w:rsidP="001E63E2">
      <w:pPr>
        <w:ind w:left="6521" w:hanging="425"/>
        <w:rPr>
          <w:kern w:val="36"/>
          <w:sz w:val="22"/>
          <w:szCs w:val="22"/>
        </w:rPr>
      </w:pPr>
      <w:r>
        <w:rPr>
          <w:kern w:val="36"/>
          <w:sz w:val="22"/>
          <w:szCs w:val="22"/>
        </w:rPr>
        <w:t>_</w:t>
      </w:r>
      <w:r w:rsidRPr="00652D17">
        <w:rPr>
          <w:kern w:val="36"/>
          <w:sz w:val="22"/>
          <w:szCs w:val="22"/>
        </w:rPr>
        <w:t>________________/</w:t>
      </w:r>
      <w:r w:rsidRPr="00652D17">
        <w:rPr>
          <w:i/>
          <w:kern w:val="36"/>
          <w:sz w:val="22"/>
          <w:szCs w:val="22"/>
        </w:rPr>
        <w:t>Некрасов А.В</w:t>
      </w:r>
      <w:r w:rsidRPr="00652D17">
        <w:rPr>
          <w:kern w:val="36"/>
          <w:sz w:val="22"/>
          <w:szCs w:val="22"/>
        </w:rPr>
        <w:t>./</w:t>
      </w:r>
    </w:p>
    <w:p w:rsidR="00377AB2" w:rsidRPr="005E2246" w:rsidRDefault="00377AB2" w:rsidP="00377AB2">
      <w:pPr>
        <w:ind w:left="6521" w:hanging="425"/>
        <w:rPr>
          <w:kern w:val="36"/>
          <w:sz w:val="20"/>
          <w:szCs w:val="20"/>
        </w:rPr>
      </w:pP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p>
    <w:p w:rsidR="00A459FF" w:rsidRDefault="003E7BE5" w:rsidP="00A11027">
      <w:pPr>
        <w:jc w:val="center"/>
        <w:rPr>
          <w:b/>
        </w:rPr>
      </w:pPr>
      <w:r>
        <w:rPr>
          <w:b/>
        </w:rPr>
        <w:t xml:space="preserve">на право заключения договора </w:t>
      </w:r>
      <w:proofErr w:type="gramStart"/>
      <w:r>
        <w:rPr>
          <w:b/>
        </w:rPr>
        <w:t>на</w:t>
      </w:r>
      <w:proofErr w:type="gramEnd"/>
      <w:r w:rsidR="00964A09" w:rsidRPr="005E2246">
        <w:rPr>
          <w:b/>
        </w:rPr>
        <w:t>:</w:t>
      </w:r>
    </w:p>
    <w:p w:rsidR="001C56CB" w:rsidRDefault="001C56CB" w:rsidP="00A11027">
      <w:pPr>
        <w:jc w:val="center"/>
        <w:rPr>
          <w:b/>
        </w:rPr>
      </w:pPr>
    </w:p>
    <w:p w:rsidR="00E82854" w:rsidRDefault="00E82854" w:rsidP="00A11027">
      <w:pPr>
        <w:jc w:val="center"/>
        <w:rPr>
          <w:b/>
        </w:rPr>
      </w:pPr>
    </w:p>
    <w:p w:rsidR="003E7BE5" w:rsidRPr="004261E8" w:rsidRDefault="003E7BE5" w:rsidP="003E7BE5">
      <w:pPr>
        <w:ind w:firstLine="708"/>
        <w:jc w:val="center"/>
        <w:rPr>
          <w:b/>
          <w:color w:val="4F81BD" w:themeColor="accent1"/>
        </w:rPr>
      </w:pPr>
      <w:r>
        <w:rPr>
          <w:b/>
        </w:rPr>
        <w:t>о</w:t>
      </w:r>
      <w:r w:rsidRPr="0098507F">
        <w:rPr>
          <w:b/>
        </w:rPr>
        <w:t>казание услуг по замене ЭКЛЗ, техническому обслуживанию контрольно-кассовой</w:t>
      </w:r>
      <w:r>
        <w:rPr>
          <w:b/>
        </w:rPr>
        <w:t xml:space="preserve"> техники и платежных терминалов</w:t>
      </w:r>
    </w:p>
    <w:p w:rsidR="003E7BE5" w:rsidRPr="0098507F" w:rsidRDefault="003E7BE5" w:rsidP="003E7BE5">
      <w:pPr>
        <w:pStyle w:val="a3"/>
        <w:numPr>
          <w:ilvl w:val="0"/>
          <w:numId w:val="0"/>
        </w:numPr>
        <w:spacing w:before="240"/>
        <w:jc w:val="center"/>
        <w:rPr>
          <w:sz w:val="24"/>
        </w:rPr>
      </w:pPr>
      <w:r w:rsidRPr="0098507F">
        <w:rPr>
          <w:sz w:val="24"/>
        </w:rPr>
        <w:t xml:space="preserve">для нужд </w:t>
      </w:r>
      <w:r w:rsidRPr="0098507F">
        <w:rPr>
          <w:color w:val="0070C0"/>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1E63E2"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1E63E2">
        <w:rPr>
          <w:sz w:val="20"/>
          <w:szCs w:val="20"/>
        </w:rPr>
        <w:t>6</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017389048"/>
        <w:docPartObj>
          <w:docPartGallery w:val="Table of Contents"/>
          <w:docPartUnique/>
        </w:docPartObj>
      </w:sdtPr>
      <w:sdtEndPr/>
      <w:sdtContent>
        <w:p w:rsidR="00175EC6" w:rsidRDefault="00175EC6" w:rsidP="00BF5C7C">
          <w:pPr>
            <w:pStyle w:val="afff9"/>
            <w:tabs>
              <w:tab w:val="left" w:pos="-142"/>
            </w:tabs>
            <w:ind w:left="-567" w:right="282"/>
            <w:jc w:val="both"/>
          </w:pPr>
          <w:r>
            <w:t>Оглавление</w:t>
          </w:r>
        </w:p>
        <w:p w:rsidR="00BF5C7C" w:rsidRDefault="00175EC6" w:rsidP="00BF5C7C">
          <w:pPr>
            <w:pStyle w:val="12"/>
            <w:tabs>
              <w:tab w:val="left" w:pos="-142"/>
            </w:tabs>
            <w:ind w:left="-567" w:right="28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BF5C7C">
              <w:rPr>
                <w:noProof/>
                <w:webHidden/>
              </w:rPr>
              <w:fldChar w:fldCharType="begin"/>
            </w:r>
            <w:r w:rsidR="00BF5C7C">
              <w:rPr>
                <w:noProof/>
                <w:webHidden/>
              </w:rPr>
              <w:instrText xml:space="preserve"> PAGEREF _Toc425776988 \h </w:instrText>
            </w:r>
            <w:r w:rsidR="00BF5C7C">
              <w:rPr>
                <w:noProof/>
                <w:webHidden/>
              </w:rPr>
            </w:r>
            <w:r w:rsidR="00BF5C7C">
              <w:rPr>
                <w:noProof/>
                <w:webHidden/>
              </w:rPr>
              <w:fldChar w:fldCharType="separate"/>
            </w:r>
            <w:r w:rsidR="00BF5C7C">
              <w:rPr>
                <w:noProof/>
                <w:webHidden/>
              </w:rPr>
              <w:t>3</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BF5C7C">
              <w:rPr>
                <w:noProof/>
                <w:webHidden/>
              </w:rPr>
              <w:fldChar w:fldCharType="begin"/>
            </w:r>
            <w:r w:rsidR="00BF5C7C">
              <w:rPr>
                <w:noProof/>
                <w:webHidden/>
              </w:rPr>
              <w:instrText xml:space="preserve"> PAGEREF _Toc425776989 \h </w:instrText>
            </w:r>
            <w:r w:rsidR="00BF5C7C">
              <w:rPr>
                <w:noProof/>
                <w:webHidden/>
              </w:rPr>
            </w:r>
            <w:r w:rsidR="00BF5C7C">
              <w:rPr>
                <w:noProof/>
                <w:webHidden/>
              </w:rPr>
              <w:fldChar w:fldCharType="separate"/>
            </w:r>
            <w:r w:rsidR="00BF5C7C">
              <w:rPr>
                <w:noProof/>
                <w:webHidden/>
              </w:rPr>
              <w:t>3</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BF5C7C">
              <w:rPr>
                <w:noProof/>
                <w:webHidden/>
              </w:rPr>
              <w:fldChar w:fldCharType="begin"/>
            </w:r>
            <w:r w:rsidR="00BF5C7C">
              <w:rPr>
                <w:noProof/>
                <w:webHidden/>
              </w:rPr>
              <w:instrText xml:space="preserve"> PAGEREF _Toc425776990 \h </w:instrText>
            </w:r>
            <w:r w:rsidR="00BF5C7C">
              <w:rPr>
                <w:noProof/>
                <w:webHidden/>
              </w:rPr>
            </w:r>
            <w:r w:rsidR="00BF5C7C">
              <w:rPr>
                <w:noProof/>
                <w:webHidden/>
              </w:rPr>
              <w:fldChar w:fldCharType="separate"/>
            </w:r>
            <w:r w:rsidR="00BF5C7C">
              <w:rPr>
                <w:noProof/>
                <w:webHidden/>
              </w:rPr>
              <w:t>5</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BF5C7C">
              <w:rPr>
                <w:noProof/>
                <w:webHidden/>
              </w:rPr>
              <w:fldChar w:fldCharType="begin"/>
            </w:r>
            <w:r w:rsidR="00BF5C7C">
              <w:rPr>
                <w:noProof/>
                <w:webHidden/>
              </w:rPr>
              <w:instrText xml:space="preserve"> PAGEREF _Toc425776991 \h </w:instrText>
            </w:r>
            <w:r w:rsidR="00BF5C7C">
              <w:rPr>
                <w:noProof/>
                <w:webHidden/>
              </w:rPr>
            </w:r>
            <w:r w:rsidR="00BF5C7C">
              <w:rPr>
                <w:noProof/>
                <w:webHidden/>
              </w:rPr>
              <w:fldChar w:fldCharType="separate"/>
            </w:r>
            <w:r w:rsidR="00BF5C7C">
              <w:rPr>
                <w:noProof/>
                <w:webHidden/>
              </w:rPr>
              <w:t>20</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BF5C7C">
              <w:rPr>
                <w:noProof/>
                <w:webHidden/>
              </w:rPr>
              <w:fldChar w:fldCharType="begin"/>
            </w:r>
            <w:r w:rsidR="00BF5C7C">
              <w:rPr>
                <w:noProof/>
                <w:webHidden/>
              </w:rPr>
              <w:instrText xml:space="preserve"> PAGEREF _Toc425776992 \h </w:instrText>
            </w:r>
            <w:r w:rsidR="00BF5C7C">
              <w:rPr>
                <w:noProof/>
                <w:webHidden/>
              </w:rPr>
            </w:r>
            <w:r w:rsidR="00BF5C7C">
              <w:rPr>
                <w:noProof/>
                <w:webHidden/>
              </w:rPr>
              <w:fldChar w:fldCharType="separate"/>
            </w:r>
            <w:r w:rsidR="00BF5C7C">
              <w:rPr>
                <w:noProof/>
                <w:webHidden/>
              </w:rPr>
              <w:t>22</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BF5C7C">
              <w:rPr>
                <w:noProof/>
                <w:webHidden/>
              </w:rPr>
              <w:fldChar w:fldCharType="begin"/>
            </w:r>
            <w:r w:rsidR="00BF5C7C">
              <w:rPr>
                <w:noProof/>
                <w:webHidden/>
              </w:rPr>
              <w:instrText xml:space="preserve"> PAGEREF _Toc425776993 \h </w:instrText>
            </w:r>
            <w:r w:rsidR="00BF5C7C">
              <w:rPr>
                <w:noProof/>
                <w:webHidden/>
              </w:rPr>
            </w:r>
            <w:r w:rsidR="00BF5C7C">
              <w:rPr>
                <w:noProof/>
                <w:webHidden/>
              </w:rPr>
              <w:fldChar w:fldCharType="separate"/>
            </w:r>
            <w:r w:rsidR="00BF5C7C">
              <w:rPr>
                <w:noProof/>
                <w:webHidden/>
              </w:rPr>
              <w:t>38</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BF5C7C">
              <w:rPr>
                <w:noProof/>
                <w:webHidden/>
              </w:rPr>
              <w:fldChar w:fldCharType="begin"/>
            </w:r>
            <w:r w:rsidR="00BF5C7C">
              <w:rPr>
                <w:noProof/>
                <w:webHidden/>
              </w:rPr>
              <w:instrText xml:space="preserve"> PAGEREF _Toc425776994 \h </w:instrText>
            </w:r>
            <w:r w:rsidR="00BF5C7C">
              <w:rPr>
                <w:noProof/>
                <w:webHidden/>
              </w:rPr>
            </w:r>
            <w:r w:rsidR="00BF5C7C">
              <w:rPr>
                <w:noProof/>
                <w:webHidden/>
              </w:rPr>
              <w:fldChar w:fldCharType="separate"/>
            </w:r>
            <w:r w:rsidR="00BF5C7C">
              <w:rPr>
                <w:noProof/>
                <w:webHidden/>
              </w:rPr>
              <w:t>39</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BF5C7C">
              <w:rPr>
                <w:noProof/>
                <w:webHidden/>
              </w:rPr>
              <w:fldChar w:fldCharType="begin"/>
            </w:r>
            <w:r w:rsidR="00BF5C7C">
              <w:rPr>
                <w:noProof/>
                <w:webHidden/>
              </w:rPr>
              <w:instrText xml:space="preserve"> PAGEREF _Toc425776995 \h </w:instrText>
            </w:r>
            <w:r w:rsidR="00BF5C7C">
              <w:rPr>
                <w:noProof/>
                <w:webHidden/>
              </w:rPr>
            </w:r>
            <w:r w:rsidR="00BF5C7C">
              <w:rPr>
                <w:noProof/>
                <w:webHidden/>
              </w:rPr>
              <w:fldChar w:fldCharType="separate"/>
            </w:r>
            <w:r w:rsidR="00BF5C7C">
              <w:rPr>
                <w:noProof/>
                <w:webHidden/>
              </w:rPr>
              <w:t>40</w:t>
            </w:r>
            <w:r w:rsidR="00BF5C7C">
              <w:rPr>
                <w:noProof/>
                <w:webHidden/>
              </w:rPr>
              <w:fldChar w:fldCharType="end"/>
            </w:r>
          </w:hyperlink>
        </w:p>
        <w:p w:rsidR="00BF5C7C" w:rsidRDefault="003E7BE5"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BF5C7C">
              <w:rPr>
                <w:noProof/>
                <w:webHidden/>
              </w:rPr>
              <w:fldChar w:fldCharType="begin"/>
            </w:r>
            <w:r w:rsidR="00BF5C7C">
              <w:rPr>
                <w:noProof/>
                <w:webHidden/>
              </w:rPr>
              <w:instrText xml:space="preserve"> PAGEREF _Toc425776996 \h </w:instrText>
            </w:r>
            <w:r w:rsidR="00BF5C7C">
              <w:rPr>
                <w:noProof/>
                <w:webHidden/>
              </w:rPr>
            </w:r>
            <w:r w:rsidR="00BF5C7C">
              <w:rPr>
                <w:noProof/>
                <w:webHidden/>
              </w:rPr>
              <w:fldChar w:fldCharType="separate"/>
            </w:r>
            <w:r w:rsidR="00BF5C7C">
              <w:rPr>
                <w:noProof/>
                <w:webHidden/>
              </w:rPr>
              <w:t>41</w:t>
            </w:r>
            <w:r w:rsidR="00BF5C7C">
              <w:rPr>
                <w:noProof/>
                <w:webHidden/>
              </w:rPr>
              <w:fldChar w:fldCharType="end"/>
            </w:r>
          </w:hyperlink>
        </w:p>
        <w:p w:rsidR="00175EC6" w:rsidRDefault="00175EC6" w:rsidP="00BF5C7C">
          <w:pPr>
            <w:tabs>
              <w:tab w:val="left" w:pos="-142"/>
            </w:tabs>
            <w:ind w:left="-567" w:right="282"/>
            <w:jc w:val="both"/>
          </w:pPr>
          <w:r>
            <w:rPr>
              <w:b/>
              <w:bCs/>
            </w:rPr>
            <w:fldChar w:fldCharType="end"/>
          </w:r>
        </w:p>
      </w:sdtContent>
    </w:sdt>
    <w:p w:rsidR="00175EC6" w:rsidRDefault="00175EC6">
      <w:pPr>
        <w:widowControl/>
        <w:autoSpaceDE/>
        <w:autoSpaceDN/>
        <w:adjustRightInd/>
        <w:spacing w:after="200" w:line="276" w:lineRule="auto"/>
        <w:rPr>
          <w:b/>
          <w:lang w:val="en-US"/>
        </w:rPr>
      </w:pPr>
      <w:r>
        <w:rPr>
          <w:b/>
          <w:lang w:val="en-US"/>
        </w:rPr>
        <w:br w:type="page"/>
      </w:r>
    </w:p>
    <w:p w:rsidR="00175EC6" w:rsidRPr="00175EC6" w:rsidRDefault="00175EC6" w:rsidP="00175EC6">
      <w:pPr>
        <w:pStyle w:val="af8"/>
        <w:spacing w:before="120" w:after="60"/>
        <w:ind w:left="567"/>
        <w:contextualSpacing w:val="0"/>
        <w:outlineLvl w:val="0"/>
        <w:rPr>
          <w:b/>
          <w:lang w:val="en-US"/>
        </w:rPr>
      </w:pPr>
    </w:p>
    <w:p w:rsidR="00597AD3" w:rsidRPr="002E2BE8" w:rsidRDefault="00597AD3" w:rsidP="009564BB">
      <w:pPr>
        <w:pStyle w:val="af8"/>
        <w:spacing w:before="120" w:after="60"/>
        <w:ind w:left="567"/>
        <w:contextualSpacing w:val="0"/>
        <w:outlineLvl w:val="0"/>
        <w:rPr>
          <w:b/>
        </w:rPr>
      </w:pPr>
      <w:bookmarkStart w:id="18" w:name="_Toc425776988"/>
      <w:r w:rsidRPr="002E2BE8">
        <w:rPr>
          <w:b/>
        </w:rPr>
        <w:t>ТЕРМИНЫ И ОПРЕДЕЛЕНИЯ</w:t>
      </w:r>
      <w:bookmarkEnd w:id="18"/>
      <w:bookmarkEnd w:id="9"/>
    </w:p>
    <w:p w:rsidR="00597AD3" w:rsidRPr="002E2BE8" w:rsidRDefault="00341D13" w:rsidP="00341D13">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9" w:name="_Toc316294935"/>
      <w:bookmarkStart w:id="20" w:name="_Toc425776989"/>
      <w:r w:rsidRPr="002E2BE8">
        <w:rPr>
          <w:b/>
        </w:rPr>
        <w:t>ОБЩИЕ ПОЛОЖЕНИЯ</w:t>
      </w:r>
      <w:bookmarkEnd w:id="19"/>
      <w:bookmarkEnd w:id="20"/>
    </w:p>
    <w:p w:rsidR="00597AD3" w:rsidRPr="002E2BE8" w:rsidRDefault="00597AD3" w:rsidP="00175EC6">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2E2BE8">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2E2BE8">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2E2BE8">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6C6FB7" w:rsidP="00175EC6">
      <w:pPr>
        <w:pStyle w:val="af8"/>
        <w:numPr>
          <w:ilvl w:val="1"/>
          <w:numId w:val="4"/>
        </w:numPr>
        <w:ind w:left="1134" w:hanging="1134"/>
        <w:contextualSpacing w:val="0"/>
        <w:rPr>
          <w:b/>
        </w:rPr>
      </w:pPr>
      <w:r w:rsidRPr="006C6FB7">
        <w:rPr>
          <w:b/>
        </w:rPr>
        <w:t>Потенциальный участник</w:t>
      </w:r>
      <w:r w:rsidR="00EE0867" w:rsidRPr="006C6FB7">
        <w:rPr>
          <w:b/>
        </w:rPr>
        <w:t>/Уч</w:t>
      </w:r>
      <w:r w:rsidR="00EE0867" w:rsidRPr="002E2BE8">
        <w:rPr>
          <w:b/>
        </w:rPr>
        <w:t xml:space="preserve">астник </w:t>
      </w:r>
      <w:r w:rsidR="00E8142F">
        <w:rPr>
          <w:b/>
        </w:rPr>
        <w:t>закупки</w:t>
      </w:r>
    </w:p>
    <w:p w:rsidR="00B13CF5" w:rsidRPr="002E2BE8" w:rsidRDefault="00B13CF5" w:rsidP="00B13CF5">
      <w:pPr>
        <w:pStyle w:val="af8"/>
        <w:numPr>
          <w:ilvl w:val="2"/>
          <w:numId w:val="4"/>
        </w:numPr>
        <w:ind w:left="1134" w:hanging="1134"/>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rsidR="00C9516D">
        <w:t>закупке</w:t>
      </w:r>
      <w:r w:rsidR="003F7FE7" w:rsidRPr="002E2BE8">
        <w:t xml:space="preserve"> </w:t>
      </w:r>
      <w:r w:rsidR="006C6FB7">
        <w:t>Потенциальный участник</w:t>
      </w:r>
      <w:r w:rsidR="00175C01">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B13CF5">
      <w:pPr>
        <w:pStyle w:val="af8"/>
        <w:numPr>
          <w:ilvl w:val="2"/>
          <w:numId w:val="4"/>
        </w:numPr>
        <w:ind w:left="1134" w:hanging="1134"/>
        <w:contextualSpacing w:val="0"/>
        <w:jc w:val="both"/>
      </w:pPr>
      <w:r w:rsidRPr="002E2BE8">
        <w:t xml:space="preserve">Для всех </w:t>
      </w:r>
      <w:r w:rsidR="006C6FB7">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B13CF5">
      <w:pPr>
        <w:pStyle w:val="af8"/>
        <w:numPr>
          <w:ilvl w:val="2"/>
          <w:numId w:val="4"/>
        </w:numPr>
        <w:ind w:left="1134" w:hanging="1134"/>
        <w:contextualSpacing w:val="0"/>
        <w:jc w:val="both"/>
      </w:pPr>
      <w:r w:rsidRPr="002E2BE8">
        <w:t xml:space="preserve">Решение о допуске </w:t>
      </w:r>
      <w:r w:rsidR="006C6FB7">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B13CF5">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75EC6">
      <w:pPr>
        <w:pStyle w:val="af8"/>
        <w:ind w:left="1134"/>
        <w:contextualSpacing w:val="0"/>
        <w:jc w:val="both"/>
      </w:pPr>
    </w:p>
    <w:p w:rsidR="002F187E" w:rsidRPr="002E2BE8" w:rsidRDefault="002F187E" w:rsidP="00175EC6">
      <w:pPr>
        <w:pStyle w:val="af8"/>
        <w:numPr>
          <w:ilvl w:val="1"/>
          <w:numId w:val="4"/>
        </w:numPr>
        <w:ind w:left="1134" w:hanging="1134"/>
        <w:contextualSpacing w:val="0"/>
        <w:rPr>
          <w:b/>
        </w:rPr>
      </w:pPr>
      <w:r w:rsidRPr="002E2BE8">
        <w:rPr>
          <w:b/>
        </w:rPr>
        <w:t>Закупка продукции с разбиением заказа на лоты</w:t>
      </w:r>
      <w:bookmarkEnd w:id="21"/>
      <w:bookmarkEnd w:id="22"/>
      <w:bookmarkEnd w:id="23"/>
      <w:bookmarkEnd w:id="24"/>
      <w:bookmarkEnd w:id="25"/>
    </w:p>
    <w:p w:rsidR="002F187E" w:rsidRDefault="006C6FB7" w:rsidP="00175EC6">
      <w:pPr>
        <w:pStyle w:val="af8"/>
        <w:numPr>
          <w:ilvl w:val="2"/>
          <w:numId w:val="4"/>
        </w:numPr>
        <w:ind w:left="1134" w:hanging="1134"/>
        <w:contextualSpacing w:val="0"/>
        <w:jc w:val="both"/>
      </w:pPr>
      <w: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5EC6">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75EC6">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75EC6">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 и запечатаны в отдельные конверты в соответствии с </w:t>
      </w:r>
      <w:proofErr w:type="gramStart"/>
      <w:r w:rsidRPr="00C762D4">
        <w:rPr>
          <w:sz w:val="24"/>
          <w:szCs w:val="24"/>
        </w:rPr>
        <w:t>требованиями</w:t>
      </w:r>
      <w:proofErr w:type="gramEnd"/>
      <w:r w:rsidRPr="00C762D4">
        <w:rPr>
          <w:sz w:val="24"/>
          <w:szCs w:val="24"/>
        </w:rPr>
        <w:t xml:space="preserve"> изложенными в </w:t>
      </w:r>
      <w:r w:rsidR="00101115">
        <w:rPr>
          <w:sz w:val="24"/>
          <w:szCs w:val="24"/>
        </w:rPr>
        <w:t>пункте</w:t>
      </w:r>
      <w:r w:rsidRPr="00C762D4">
        <w:rPr>
          <w:sz w:val="24"/>
          <w:szCs w:val="24"/>
        </w:rPr>
        <w:t xml:space="preserve"> 3.10 настоящей </w:t>
      </w:r>
      <w:r w:rsidR="00350B76">
        <w:rPr>
          <w:sz w:val="24"/>
          <w:szCs w:val="24"/>
        </w:rPr>
        <w:t>закупочной</w:t>
      </w:r>
      <w:r w:rsidRPr="00C762D4">
        <w:rPr>
          <w:sz w:val="24"/>
          <w:szCs w:val="24"/>
        </w:rPr>
        <w:t xml:space="preserve"> документации.</w:t>
      </w:r>
      <w:r>
        <w:rPr>
          <w:sz w:val="24"/>
          <w:szCs w:val="24"/>
        </w:rPr>
        <w:t xml:space="preserve">) </w:t>
      </w:r>
    </w:p>
    <w:p w:rsidR="00B13CF5" w:rsidRDefault="00B13CF5" w:rsidP="00175EC6">
      <w:pPr>
        <w:pStyle w:val="af7"/>
        <w:numPr>
          <w:ilvl w:val="0"/>
          <w:numId w:val="3"/>
        </w:numPr>
        <w:spacing w:line="240" w:lineRule="auto"/>
        <w:ind w:left="1701" w:hanging="567"/>
        <w:rPr>
          <w:sz w:val="24"/>
          <w:szCs w:val="24"/>
        </w:rPr>
      </w:pPr>
      <w:r w:rsidRPr="00E32E5E">
        <w:rPr>
          <w:sz w:val="24"/>
          <w:szCs w:val="24"/>
        </w:rPr>
        <w:t xml:space="preserve">На внутренних конвертах с заявкой на участие в </w:t>
      </w:r>
      <w:r w:rsidR="00C9516D">
        <w:rPr>
          <w:sz w:val="24"/>
          <w:szCs w:val="24"/>
        </w:rPr>
        <w:t>закупке</w:t>
      </w:r>
      <w:r w:rsidR="000D46FD" w:rsidRPr="00E32E5E">
        <w:rPr>
          <w:sz w:val="24"/>
          <w:szCs w:val="24"/>
        </w:rPr>
        <w:t xml:space="preserve"> </w:t>
      </w:r>
      <w:r w:rsidRPr="00E32E5E">
        <w:rPr>
          <w:sz w:val="24"/>
          <w:szCs w:val="24"/>
        </w:rPr>
        <w:t xml:space="preserve">следует дополнительно обозначить номера и названия лотов, на которые подается заявка на участие в </w:t>
      </w:r>
      <w:r w:rsidR="00C9516D">
        <w:rPr>
          <w:sz w:val="24"/>
          <w:szCs w:val="24"/>
        </w:rPr>
        <w:t>закупке</w:t>
      </w:r>
      <w:r w:rsidRPr="00E32E5E">
        <w:rPr>
          <w:sz w:val="24"/>
          <w:szCs w:val="24"/>
        </w:rPr>
        <w:t>.</w:t>
      </w:r>
    </w:p>
    <w:p w:rsidR="000D46FD" w:rsidRDefault="000D46FD" w:rsidP="00175EC6">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B13CF5" w:rsidRDefault="00B13CF5" w:rsidP="00175EC6">
      <w:pPr>
        <w:pStyle w:val="af7"/>
        <w:numPr>
          <w:ilvl w:val="0"/>
          <w:numId w:val="3"/>
        </w:numPr>
        <w:spacing w:line="240" w:lineRule="auto"/>
        <w:ind w:left="1701" w:hanging="567"/>
        <w:rPr>
          <w:sz w:val="24"/>
          <w:szCs w:val="24"/>
        </w:rPr>
      </w:pPr>
      <w:r>
        <w:rPr>
          <w:sz w:val="24"/>
          <w:szCs w:val="24"/>
        </w:rPr>
        <w:t>Документы, подтверждающие</w:t>
      </w:r>
      <w:r w:rsidRPr="00B25585">
        <w:rPr>
          <w:sz w:val="24"/>
          <w:szCs w:val="24"/>
        </w:rPr>
        <w:t xml:space="preserve"> соответствие Участника </w:t>
      </w:r>
      <w:r w:rsidR="00C9516D">
        <w:rPr>
          <w:sz w:val="24"/>
          <w:szCs w:val="24"/>
        </w:rPr>
        <w:t>закупки</w:t>
      </w:r>
      <w:r>
        <w:rPr>
          <w:sz w:val="24"/>
          <w:szCs w:val="24"/>
        </w:rPr>
        <w:t>, предусмотренные п.5.2.1 настоящей документации, предоставляются в едином конверте на все лоты.</w:t>
      </w:r>
    </w:p>
    <w:p w:rsidR="002F187E" w:rsidRPr="002E2BE8" w:rsidRDefault="002F187E" w:rsidP="00175EC6">
      <w:pPr>
        <w:pStyle w:val="af8"/>
        <w:ind w:left="1134"/>
        <w:contextualSpacing w:val="0"/>
        <w:jc w:val="both"/>
      </w:pPr>
    </w:p>
    <w:p w:rsidR="00DD78DE" w:rsidRPr="002E2BE8" w:rsidRDefault="00DD78DE" w:rsidP="00175EC6">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75EC6">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75EC6">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4321C7" w:rsidRPr="002E2BE8">
        <w:t xml:space="preserve">, указанном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75EC6">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75EC6">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75EC6">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75EC6">
      <w:pPr>
        <w:pStyle w:val="af8"/>
        <w:numPr>
          <w:ilvl w:val="1"/>
          <w:numId w:val="4"/>
        </w:numPr>
        <w:ind w:left="1134" w:hanging="1134"/>
        <w:contextualSpacing w:val="0"/>
        <w:rPr>
          <w:b/>
        </w:rPr>
      </w:pPr>
      <w:r w:rsidRPr="002E2BE8">
        <w:rPr>
          <w:b/>
        </w:rPr>
        <w:t>Обжалование</w:t>
      </w:r>
    </w:p>
    <w:p w:rsidR="001E5763" w:rsidRPr="002E2BE8" w:rsidRDefault="001E5763" w:rsidP="00175EC6">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6"/>
    </w:p>
    <w:p w:rsidR="001E5763" w:rsidRPr="002E2BE8" w:rsidRDefault="001E5763" w:rsidP="002E2BE8">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6C6FB7">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3E7BE5">
        <w:t>Томска</w:t>
      </w:r>
      <w:r w:rsidR="00A33BE5">
        <w:t>.</w:t>
      </w:r>
    </w:p>
    <w:bookmarkEnd w:id="27"/>
    <w:p w:rsidR="001E5763" w:rsidRPr="002E2BE8" w:rsidRDefault="001E5763" w:rsidP="00175EC6">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75EC6">
      <w:pPr>
        <w:pStyle w:val="af8"/>
        <w:numPr>
          <w:ilvl w:val="1"/>
          <w:numId w:val="4"/>
        </w:numPr>
        <w:ind w:left="1134" w:hanging="1134"/>
        <w:contextualSpacing w:val="0"/>
        <w:rPr>
          <w:b/>
        </w:rPr>
      </w:pPr>
      <w:r w:rsidRPr="002E2BE8">
        <w:rPr>
          <w:b/>
        </w:rPr>
        <w:t>Прочие положения</w:t>
      </w:r>
    </w:p>
    <w:p w:rsidR="00B97D8E" w:rsidRDefault="00B97D8E" w:rsidP="00175EC6">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75EC6">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6990"/>
      <w:r w:rsidRPr="002E2BE8">
        <w:rPr>
          <w:b/>
        </w:rPr>
        <w:t xml:space="preserve">ПОРЯДОК ПРОВЕДЕНИЯ </w:t>
      </w:r>
      <w:bookmarkEnd w:id="28"/>
      <w:r w:rsidR="00C464A4">
        <w:rPr>
          <w:b/>
        </w:rPr>
        <w:t>ЗАКУПКИ</w:t>
      </w:r>
      <w:bookmarkEnd w:id="29"/>
    </w:p>
    <w:p w:rsidR="00594130" w:rsidRPr="002E2BE8" w:rsidRDefault="004B3C7D" w:rsidP="00175EC6">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75EC6">
      <w:pPr>
        <w:pStyle w:val="af8"/>
        <w:numPr>
          <w:ilvl w:val="2"/>
          <w:numId w:val="4"/>
        </w:numPr>
        <w:ind w:left="1134" w:hanging="1134"/>
        <w:jc w:val="both"/>
      </w:pPr>
      <w:r w:rsidRPr="008014CC">
        <w:t xml:space="preserve">Извещение размещено на сайте, указанном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341D13" w:rsidRPr="008014CC" w:rsidRDefault="00341D13" w:rsidP="00175EC6">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Круг Потенциальных участников заранее определяется решением ЦЗК Общества.</w:t>
      </w:r>
    </w:p>
    <w:p w:rsidR="001638D5" w:rsidRPr="002E2BE8" w:rsidRDefault="001638D5" w:rsidP="00175EC6">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75EC6">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 указанном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75EC6">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6C6FB7">
        <w:t>Потенциальному участнику</w:t>
      </w:r>
      <w:r w:rsidR="0040300F" w:rsidRPr="006B5916">
        <w:t xml:space="preserve"> </w:t>
      </w:r>
      <w:r w:rsidR="00D131C2">
        <w:t xml:space="preserve">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31"/>
      <w:r w:rsidR="00D131C2">
        <w:t>в пункте</w:t>
      </w:r>
      <w:r w:rsidR="00D131C2" w:rsidRPr="00D131C2">
        <w:t> </w:t>
      </w:r>
      <w:r w:rsidR="005373AC">
        <w:t xml:space="preserve">6 </w:t>
      </w:r>
      <w:r w:rsidR="00101115">
        <w:t>Извещения</w:t>
      </w:r>
      <w:r w:rsidR="00D131C2">
        <w:t>.</w:t>
      </w:r>
    </w:p>
    <w:p w:rsidR="004321C7" w:rsidRPr="002E2BE8" w:rsidRDefault="00101115" w:rsidP="00175EC6">
      <w:pPr>
        <w:pStyle w:val="af8"/>
        <w:numPr>
          <w:ilvl w:val="2"/>
          <w:numId w:val="4"/>
        </w:numPr>
        <w:ind w:left="1134" w:hanging="1134"/>
        <w:contextualSpacing w:val="0"/>
        <w:jc w:val="both"/>
      </w:pPr>
      <w:r w:rsidRPr="00830285">
        <w:t>Срок, место и порядок предоставления закупочной документации</w:t>
      </w:r>
      <w:r>
        <w:t xml:space="preserve"> указаны в пункте </w:t>
      </w:r>
      <w:r w:rsidR="00E0735F">
        <w:t xml:space="preserve">18 </w:t>
      </w:r>
      <w:r>
        <w:t>Извещения</w:t>
      </w:r>
      <w:r w:rsidR="004321C7" w:rsidRPr="002E2BE8">
        <w:t>.</w:t>
      </w:r>
    </w:p>
    <w:p w:rsidR="002137AA" w:rsidRPr="002E2BE8" w:rsidRDefault="008E4B98" w:rsidP="00175EC6">
      <w:pPr>
        <w:pStyle w:val="af8"/>
        <w:numPr>
          <w:ilvl w:val="2"/>
          <w:numId w:val="4"/>
        </w:numPr>
        <w:ind w:left="1134" w:hanging="1134"/>
        <w:contextualSpacing w:val="0"/>
        <w:jc w:val="both"/>
      </w:pPr>
      <w:r>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75EC6">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75EC6">
      <w:pPr>
        <w:pStyle w:val="af8"/>
        <w:numPr>
          <w:ilvl w:val="2"/>
          <w:numId w:val="4"/>
        </w:numPr>
        <w:ind w:left="1134" w:hanging="1134"/>
        <w:contextualSpacing w:val="0"/>
        <w:jc w:val="both"/>
      </w:pPr>
      <w:r w:rsidRPr="002E2BE8">
        <w:t xml:space="preserve">Предполагается, что </w:t>
      </w:r>
      <w:r w:rsidR="006C6FB7">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75EC6">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762D64" w:rsidP="00175EC6">
      <w:pPr>
        <w:pStyle w:val="af8"/>
        <w:numPr>
          <w:ilvl w:val="2"/>
          <w:numId w:val="4"/>
        </w:numPr>
        <w:ind w:left="1134" w:hanging="1134"/>
        <w:contextualSpacing w:val="0"/>
        <w:jc w:val="both"/>
      </w:pPr>
      <w:r>
        <w:t>В случае проведения закупки на выполнение работ/оказание услуг 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75EC6">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6C6FB7">
        <w:t xml:space="preserve">Потенциальный участник </w:t>
      </w:r>
      <w:r w:rsidRPr="002E2BE8">
        <w:t>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75EC6">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C6FB7">
        <w:t xml:space="preserve">Потенциальный участник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75EC6">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75EC6">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6C6FB7">
        <w:t>Потенциальным участником</w:t>
      </w:r>
      <w:r w:rsidR="006C6FB7" w:rsidRPr="002E2BE8">
        <w:t xml:space="preserve">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190535" w:rsidP="00175EC6">
      <w:pPr>
        <w:pStyle w:val="af8"/>
        <w:numPr>
          <w:ilvl w:val="2"/>
          <w:numId w:val="4"/>
        </w:numPr>
        <w:ind w:left="1134" w:hanging="1134"/>
        <w:contextualSpacing w:val="0"/>
        <w:jc w:val="both"/>
      </w:pPr>
      <w:bookmarkStart w:id="32" w:name="_Ref316301251"/>
      <w:proofErr w:type="gramStart"/>
      <w:r w:rsidRPr="00830285">
        <w:t xml:space="preserve">Любой </w:t>
      </w:r>
      <w:r w:rsidR="006C6FB7">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BE2B86">
        <w:t xml:space="preserve"> </w:t>
      </w:r>
      <w:r w:rsidR="00A4769D">
        <w:t>3</w:t>
      </w:r>
      <w:r w:rsidRPr="00BE2B86">
        <w:t xml:space="preserve"> (</w:t>
      </w:r>
      <w:r w:rsidR="00A4769D">
        <w:t>три</w:t>
      </w:r>
      <w:r w:rsidRPr="00BE2B86">
        <w:t>) рабочих</w:t>
      </w:r>
      <w:r w:rsidRPr="00830285">
        <w:t xml:space="preserve"> дн</w:t>
      </w:r>
      <w:r w:rsidR="00A4769D">
        <w:t>я</w:t>
      </w:r>
      <w:r w:rsidRPr="00830285">
        <w:t xml:space="preserve">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rsidR="006C6FB7">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5A4990">
        <w:t>6</w:t>
      </w:r>
      <w:r w:rsidRPr="00830285">
        <w:t xml:space="preserve"> </w:t>
      </w:r>
      <w:r>
        <w:t>Извещения</w:t>
      </w:r>
      <w:r w:rsidRPr="00830285">
        <w:t>.</w:t>
      </w:r>
      <w:bookmarkEnd w:id="32"/>
      <w:proofErr w:type="gramEnd"/>
    </w:p>
    <w:p w:rsidR="00F56F8B" w:rsidRPr="002E2BE8" w:rsidRDefault="005A4990" w:rsidP="00175EC6">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rsidR="00563CE4">
        <w:t>И</w:t>
      </w:r>
      <w:r>
        <w:t>звещения</w:t>
      </w:r>
      <w:r w:rsidRPr="00830285">
        <w:t xml:space="preserve"> с указанием предмета запроса, но без указания </w:t>
      </w:r>
      <w:r w:rsidR="006C6FB7">
        <w:t>Потенциального участника</w:t>
      </w:r>
      <w:r w:rsidRPr="00830285">
        <w:t>, от которого поступил запрос.</w:t>
      </w:r>
    </w:p>
    <w:p w:rsidR="00F56F8B" w:rsidRPr="002E2BE8" w:rsidRDefault="00F56F8B" w:rsidP="00175EC6">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6C6FB7" w:rsidP="00175EC6">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75EC6">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75EC6">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6C6FB7">
        <w:t>Потенциального участника</w:t>
      </w:r>
      <w:r>
        <w:t xml:space="preserve"> 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Pr="00CD70A4" w:rsidRDefault="00F62A09" w:rsidP="00175EC6">
      <w:pPr>
        <w:pStyle w:val="af8"/>
        <w:numPr>
          <w:ilvl w:val="2"/>
          <w:numId w:val="4"/>
        </w:numPr>
        <w:ind w:left="1134" w:hanging="1134"/>
        <w:contextualSpacing w:val="0"/>
        <w:jc w:val="both"/>
      </w:pPr>
      <w:r w:rsidRPr="00CD70A4">
        <w:t xml:space="preserve">В течение 3 (трех) </w:t>
      </w:r>
      <w:r w:rsidR="003C09FD" w:rsidRPr="00CD70A4">
        <w:t>календарных</w:t>
      </w:r>
      <w:r w:rsidRPr="00CD70A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rsidR="00F62A09" w:rsidRPr="00CD70A4" w:rsidRDefault="00F62A09" w:rsidP="00175EC6">
      <w:pPr>
        <w:pStyle w:val="af8"/>
        <w:ind w:left="1134"/>
        <w:contextualSpacing w:val="0"/>
        <w:jc w:val="both"/>
      </w:pPr>
      <w:r w:rsidRPr="00CD70A4">
        <w:t xml:space="preserve">– 15 календарных дней в случае проведения закупки в форме конкурса в соответствии с требованиями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sidRPr="00CD70A4">
        <w:t>;</w:t>
      </w:r>
    </w:p>
    <w:p w:rsidR="00F62A09" w:rsidRPr="00CD70A4" w:rsidRDefault="00F62A09" w:rsidP="00175EC6">
      <w:pPr>
        <w:pStyle w:val="af8"/>
        <w:ind w:left="1134"/>
        <w:contextualSpacing w:val="0"/>
        <w:jc w:val="both"/>
      </w:pPr>
      <w:r w:rsidRPr="00CD70A4">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CD70A4" w:rsidRDefault="00F62A09" w:rsidP="00175EC6">
      <w:pPr>
        <w:pStyle w:val="af8"/>
        <w:ind w:left="1134"/>
        <w:contextualSpacing w:val="0"/>
        <w:jc w:val="both"/>
      </w:pPr>
      <w:r w:rsidRPr="00CD70A4">
        <w:t>– 5 календарных дней в случае проведения закупки в иных формах.</w:t>
      </w:r>
    </w:p>
    <w:p w:rsidR="005B5145" w:rsidRPr="002E2BE8" w:rsidRDefault="005B5145" w:rsidP="00175EC6">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75EC6">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75EC6">
      <w:pPr>
        <w:pStyle w:val="af8"/>
        <w:numPr>
          <w:ilvl w:val="2"/>
          <w:numId w:val="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D67FD2" w:rsidRPr="002E2BE8" w:rsidRDefault="00D67FD2" w:rsidP="00175EC6">
      <w:pPr>
        <w:pStyle w:val="af8"/>
        <w:numPr>
          <w:ilvl w:val="1"/>
          <w:numId w:val="4"/>
        </w:numPr>
        <w:ind w:left="1134" w:hanging="1134"/>
        <w:contextualSpacing w:val="0"/>
        <w:rPr>
          <w:b/>
        </w:rPr>
      </w:pPr>
      <w:r w:rsidRPr="002E2BE8">
        <w:rPr>
          <w:b/>
        </w:rPr>
        <w:t xml:space="preserve">Возврат заявок на участие в </w:t>
      </w:r>
      <w:r w:rsidR="00E8142F">
        <w:rPr>
          <w:b/>
        </w:rPr>
        <w:t>закупке</w:t>
      </w:r>
    </w:p>
    <w:p w:rsidR="00090330" w:rsidRDefault="00D67FD2" w:rsidP="00175EC6">
      <w:pPr>
        <w:pStyle w:val="af8"/>
        <w:numPr>
          <w:ilvl w:val="2"/>
          <w:numId w:val="4"/>
        </w:numPr>
        <w:ind w:left="1134" w:hanging="1134"/>
        <w:contextualSpacing w:val="0"/>
        <w:jc w:val="both"/>
      </w:pPr>
      <w:proofErr w:type="gramStart"/>
      <w:r w:rsidRPr="002E2BE8">
        <w:t xml:space="preserve">Все заявки на участие в </w:t>
      </w:r>
      <w:r w:rsidR="00E8142F">
        <w:t>закупке</w:t>
      </w:r>
      <w:r w:rsidRPr="002E2BE8">
        <w:t xml:space="preserve">, а также отдельные документы, входящие в состав заявки на участие в </w:t>
      </w:r>
      <w:r w:rsidR="00E8142F">
        <w:t>закупке</w:t>
      </w:r>
      <w:r w:rsidRPr="002E2BE8">
        <w:t xml:space="preserve"> не возвращаются, кроме отозванных Участниками </w:t>
      </w:r>
      <w:r w:rsidR="00E8142F">
        <w:t>закупки</w:t>
      </w:r>
      <w:r w:rsidRPr="002E2BE8">
        <w:t xml:space="preserve">, опоздавших заявок на участие в </w:t>
      </w:r>
      <w:r w:rsidR="00E8142F">
        <w:t>закупке</w:t>
      </w:r>
      <w:r w:rsidRPr="002E2BE8">
        <w:t xml:space="preserve">, </w:t>
      </w:r>
      <w:r w:rsidR="00730EFD">
        <w:t xml:space="preserve">и </w:t>
      </w:r>
      <w:r w:rsidRPr="002E2BE8">
        <w:t xml:space="preserve">в случае установления факта подачи одним Участником </w:t>
      </w:r>
      <w:r w:rsidR="00E8142F">
        <w:t>закупки</w:t>
      </w:r>
      <w:r w:rsidRPr="002E2BE8">
        <w:t xml:space="preserve"> двух или более заявок на участие в </w:t>
      </w:r>
      <w:r w:rsidR="00E8142F">
        <w:t>закупке</w:t>
      </w:r>
      <w:r w:rsidRPr="002E2BE8">
        <w:t xml:space="preserve">, а также в случае отказа от проведения </w:t>
      </w:r>
      <w:r w:rsidR="00E8142F">
        <w:t>закупки</w:t>
      </w:r>
      <w:r w:rsidRPr="002E2BE8">
        <w:t xml:space="preserve"> путем вручения их Участнику </w:t>
      </w:r>
      <w:r w:rsidR="00E8142F">
        <w:t>закупки</w:t>
      </w:r>
      <w:proofErr w:type="gramEnd"/>
      <w:r w:rsidRPr="002E2BE8">
        <w:t xml:space="preserve"> или его уполномоченн</w:t>
      </w:r>
      <w:r w:rsidR="00090330">
        <w:t>ому представителю под расписку.</w:t>
      </w:r>
    </w:p>
    <w:p w:rsidR="00D67FD2" w:rsidRPr="002E2BE8" w:rsidRDefault="00D67FD2" w:rsidP="00175EC6">
      <w:pPr>
        <w:pStyle w:val="af8"/>
        <w:numPr>
          <w:ilvl w:val="2"/>
          <w:numId w:val="4"/>
        </w:numPr>
        <w:ind w:left="1134" w:hanging="1134"/>
        <w:contextualSpacing w:val="0"/>
        <w:jc w:val="both"/>
      </w:pPr>
      <w:proofErr w:type="gramStart"/>
      <w:r w:rsidRPr="002E2BE8">
        <w:t xml:space="preserve">В случае принятия решения об отказе от проведения </w:t>
      </w:r>
      <w:r w:rsidR="00E8142F">
        <w:t>закупки</w:t>
      </w:r>
      <w:r w:rsidRPr="002E2BE8">
        <w:t xml:space="preserve">, в течение </w:t>
      </w:r>
      <w:r w:rsidR="00090330">
        <w:t>2 </w:t>
      </w:r>
      <w:r w:rsidR="00C840E0" w:rsidRPr="002E2BE8">
        <w:t>(</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t>закупки</w:t>
      </w:r>
      <w:r w:rsidRPr="002E2BE8">
        <w:t xml:space="preserve">) конверты с заявками на участие в </w:t>
      </w:r>
      <w:r w:rsidR="00E8142F">
        <w:t>закупке</w:t>
      </w:r>
      <w:r w:rsidRPr="002E2BE8">
        <w:t xml:space="preserve"> и направляются соответствующие уведомления всем Участникам </w:t>
      </w:r>
      <w:r w:rsidR="00E8142F">
        <w:t>закупки</w:t>
      </w:r>
      <w:r w:rsidRPr="002E2BE8">
        <w:t>, подавшим заявки</w:t>
      </w:r>
      <w:proofErr w:type="gramEnd"/>
      <w:r w:rsidRPr="002E2BE8">
        <w:t xml:space="preserve"> на участие в </w:t>
      </w:r>
      <w:r w:rsidR="00E8142F">
        <w:t>закупке</w:t>
      </w:r>
      <w:r w:rsidRPr="002E2BE8">
        <w:t>. В случае</w:t>
      </w:r>
      <w:proofErr w:type="gramStart"/>
      <w:r w:rsidRPr="002E2BE8">
        <w:t>,</w:t>
      </w:r>
      <w:proofErr w:type="gramEnd"/>
      <w:r w:rsidRPr="002E2BE8">
        <w:t xml:space="preserve"> если установлено требование обеспечения заявки на участие в </w:t>
      </w:r>
      <w:r w:rsidR="00E8142F">
        <w:t>закупке</w:t>
      </w:r>
      <w:r w:rsidRPr="002E2BE8">
        <w:t xml:space="preserve">, Организатор </w:t>
      </w:r>
      <w:r w:rsidR="00E8142F">
        <w:t>закупки</w:t>
      </w:r>
      <w:r w:rsidRPr="002E2BE8">
        <w:t xml:space="preserve"> возвращает Участникам </w:t>
      </w:r>
      <w:r w:rsidR="00E8142F">
        <w:t>закупки</w:t>
      </w:r>
      <w:r w:rsidRPr="002E2BE8">
        <w:t xml:space="preserve"> денежные средства, внесенные в качестве обеспечения заявок на участие в </w:t>
      </w:r>
      <w:r w:rsidR="00E8142F">
        <w:t>закупке</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принятия решения об отказе от проведения </w:t>
      </w:r>
      <w:r w:rsidR="00E8142F">
        <w:t>закупки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Участник </w:t>
      </w:r>
      <w:r w:rsidR="00E8142F">
        <w:t>закупки</w:t>
      </w:r>
      <w:r w:rsidRPr="002E2BE8">
        <w:t xml:space="preserve"> представил свою заявку с опозданием, она не рассматривается. Не нарушая целостности конверта, заявка</w:t>
      </w:r>
      <w:r w:rsidR="007F1A53">
        <w:t xml:space="preserve"> на участие в </w:t>
      </w:r>
      <w:r w:rsidR="00E8142F">
        <w:t>закупке</w:t>
      </w:r>
      <w:r w:rsidRPr="002E2BE8">
        <w:t xml:space="preserve"> возвращается подавшему ее Участнику </w:t>
      </w:r>
      <w:r w:rsidR="00E8142F">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t>закупки</w:t>
      </w:r>
      <w:r w:rsidRPr="002E2BE8">
        <w:t xml:space="preserve">, в течение </w:t>
      </w:r>
      <w:r w:rsidR="00090330">
        <w:t>2 </w:t>
      </w:r>
      <w:r w:rsidR="003F6688" w:rsidRPr="002E2BE8">
        <w:t>(</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участие в </w:t>
      </w:r>
      <w:r w:rsidR="00E8142F">
        <w:t>закупке</w:t>
      </w:r>
      <w:r w:rsidRPr="002E2BE8">
        <w:t xml:space="preserve"> и направляется соответствующее уведомление. В случае</w:t>
      </w:r>
      <w:proofErr w:type="gramStart"/>
      <w:r w:rsidRPr="002E2BE8">
        <w:t>,</w:t>
      </w:r>
      <w:proofErr w:type="gramEnd"/>
      <w:r w:rsidRPr="002E2BE8">
        <w:t xml:space="preserve"> если было установлено требование обеспечения заявки на участие в </w:t>
      </w:r>
      <w:r w:rsidR="00E8142F">
        <w:t>закупке</w:t>
      </w:r>
      <w:r w:rsidRPr="002E2BE8">
        <w:t xml:space="preserve">, Организатор обязан вернуть внесенные в качестве обеспечения заявки на участие в </w:t>
      </w:r>
      <w:r w:rsidR="00E8142F">
        <w:t>закупке</w:t>
      </w:r>
      <w:r w:rsidRPr="002E2BE8">
        <w:t xml:space="preserve"> денежные средства указанным Участникам </w:t>
      </w:r>
      <w:r w:rsidR="00E8142F">
        <w:t>закупки</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w:t>
      </w:r>
      <w:r w:rsidR="00730EFD">
        <w:t>размещения</w:t>
      </w:r>
      <w:r w:rsidRPr="002E2BE8">
        <w:t xml:space="preserve"> </w:t>
      </w:r>
      <w:r w:rsidR="00C44A47">
        <w:t>П</w:t>
      </w:r>
      <w:r w:rsidRPr="002E2BE8">
        <w:t xml:space="preserve">ротокола </w:t>
      </w:r>
      <w:r w:rsidR="00C44A47">
        <w:t xml:space="preserve">по вскрытию конвертов с заявками </w:t>
      </w:r>
      <w:r w:rsidR="007F1A53">
        <w:t xml:space="preserve">на участие в </w:t>
      </w:r>
      <w:r w:rsidR="00E8142F">
        <w:t>закупке</w:t>
      </w:r>
      <w:r w:rsidR="00090330">
        <w:t xml:space="preserve"> по письменному запросу Участника </w:t>
      </w:r>
      <w:r w:rsidR="00E8142F">
        <w:t>закупки</w:t>
      </w:r>
      <w:r w:rsidRPr="002E2BE8">
        <w:t>.</w:t>
      </w:r>
    </w:p>
    <w:p w:rsidR="005800DA" w:rsidRPr="002E2BE8" w:rsidRDefault="005800DA" w:rsidP="00175EC6">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75EC6">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75EC6">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75EC6">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rsidR="00AC3796" w:rsidRPr="00AC3796" w:rsidRDefault="00AC3796" w:rsidP="00175EC6">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rsidR="00FE43E1" w:rsidRPr="002E2BE8" w:rsidRDefault="00E6085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9" w:name="_Toc132091796"/>
      <w:bookmarkEnd w:id="49"/>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E62B4D" w:rsidRDefault="00E62B4D" w:rsidP="00175EC6">
      <w:pPr>
        <w:pStyle w:val="af8"/>
        <w:numPr>
          <w:ilvl w:val="2"/>
          <w:numId w:val="4"/>
        </w:numPr>
        <w:ind w:left="1134" w:hanging="1134"/>
        <w:contextualSpacing w:val="0"/>
        <w:jc w:val="both"/>
      </w:pPr>
      <w:r>
        <w:t>Соглашение о неустойке:</w:t>
      </w:r>
    </w:p>
    <w:p w:rsidR="00E62B4D" w:rsidRDefault="00E62B4D" w:rsidP="00175EC6">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D10B44">
        <w:t>закупке</w:t>
      </w:r>
      <w:r w:rsidRPr="00E62B4D">
        <w:t>,  Участник обязан выплатить о</w:t>
      </w:r>
      <w:r w:rsidR="004C565D">
        <w:t>рганизатору неустойку в размере, указанном в п. 13 Извещения</w:t>
      </w:r>
      <w:r w:rsidRPr="00E62B4D">
        <w:t>.</w:t>
      </w:r>
    </w:p>
    <w:p w:rsidR="00E62B4D" w:rsidRPr="004C565D" w:rsidRDefault="00E62B4D" w:rsidP="00175EC6">
      <w:pPr>
        <w:pStyle w:val="af8"/>
        <w:numPr>
          <w:ilvl w:val="3"/>
          <w:numId w:val="4"/>
        </w:numPr>
        <w:ind w:left="1134" w:hanging="1134"/>
        <w:contextualSpacing w:val="0"/>
        <w:jc w:val="both"/>
      </w:pPr>
      <w:r w:rsidRPr="004C565D">
        <w:t xml:space="preserve">Организатор </w:t>
      </w:r>
      <w:r w:rsidR="004C565D">
        <w:t>закупки</w:t>
      </w:r>
      <w:r w:rsidRPr="004C565D">
        <w:t xml:space="preserve"> имеет право взыскать неустойку в случаях ненадлежащего исполнения обязательств, связанных с участием </w:t>
      </w:r>
      <w:r w:rsidR="004C565D">
        <w:t>закупке</w:t>
      </w:r>
      <w:r w:rsidRPr="004C565D">
        <w:t xml:space="preserve">, а именно, в случае: </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62B4D" w:rsidRPr="000012F7"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62B4D" w:rsidRDefault="00E62B4D" w:rsidP="00175EC6">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sidR="004C565D">
        <w:rPr>
          <w:sz w:val="24"/>
          <w:szCs w:val="24"/>
        </w:rPr>
        <w:t xml:space="preserve">закупки </w:t>
      </w:r>
      <w:r w:rsidRPr="004721AD">
        <w:rPr>
          <w:sz w:val="24"/>
          <w:szCs w:val="24"/>
        </w:rPr>
        <w:t>об уплате неустойки.</w:t>
      </w:r>
    </w:p>
    <w:p w:rsidR="00E62B4D" w:rsidRPr="004C565D" w:rsidRDefault="00E62B4D" w:rsidP="00175EC6">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sidR="004C565D">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75EC6">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5B4D3B">
        <w:rPr>
          <w:rStyle w:val="FontStyle128"/>
          <w:sz w:val="24"/>
          <w:szCs w:val="24"/>
        </w:rPr>
        <w:t>7</w:t>
      </w:r>
      <w:r w:rsidRPr="00564CA0">
        <w:rPr>
          <w:rStyle w:val="FontStyle128"/>
          <w:sz w:val="24"/>
          <w:szCs w:val="24"/>
        </w:rPr>
        <w:t xml:space="preserve"> (</w:t>
      </w:r>
      <w:r w:rsidR="005B4D3B">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5B4D3B">
        <w:rPr>
          <w:rStyle w:val="FontStyle128"/>
          <w:sz w:val="24"/>
          <w:szCs w:val="24"/>
        </w:rPr>
        <w:t>7</w:t>
      </w:r>
      <w:r w:rsidR="006D173C">
        <w:rPr>
          <w:rStyle w:val="FontStyle128"/>
          <w:sz w:val="24"/>
          <w:szCs w:val="24"/>
        </w:rPr>
        <w:t> </w:t>
      </w:r>
      <w:r w:rsidRPr="00564CA0">
        <w:rPr>
          <w:rStyle w:val="FontStyle128"/>
          <w:sz w:val="24"/>
          <w:szCs w:val="24"/>
        </w:rPr>
        <w:t>(</w:t>
      </w:r>
      <w:r w:rsidR="005B4D3B">
        <w:rPr>
          <w:rStyle w:val="FontStyle128"/>
          <w:sz w:val="24"/>
          <w:szCs w:val="24"/>
        </w:rPr>
        <w:t>семи</w:t>
      </w:r>
      <w:r w:rsidRPr="00564CA0">
        <w:rPr>
          <w:rStyle w:val="FontStyle128"/>
          <w:sz w:val="24"/>
          <w:szCs w:val="24"/>
        </w:rPr>
        <w:t xml:space="preserve">) </w:t>
      </w:r>
      <w:r w:rsidR="005B4D3B">
        <w:t>рабочих</w:t>
      </w:r>
      <w:r w:rsidR="00D0027E">
        <w:t xml:space="preserve"> </w:t>
      </w:r>
      <w:r w:rsidRPr="00564CA0">
        <w:rPr>
          <w:rStyle w:val="FontStyle128"/>
          <w:sz w:val="24"/>
          <w:szCs w:val="24"/>
        </w:rPr>
        <w:t>дней с момента подписания им договора.</w:t>
      </w:r>
    </w:p>
    <w:p w:rsidR="0081766A" w:rsidRDefault="005667EF" w:rsidP="00175EC6">
      <w:pPr>
        <w:pStyle w:val="af6"/>
        <w:tabs>
          <w:tab w:val="clear" w:pos="1134"/>
        </w:tabs>
        <w:spacing w:line="240" w:lineRule="auto"/>
        <w:ind w:left="0" w:firstLine="0"/>
        <w:rPr>
          <w:i/>
          <w:iCs/>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w:t>
      </w:r>
      <w:r w:rsidR="0081766A">
        <w:rPr>
          <w:i/>
          <w:iCs/>
          <w:sz w:val="24"/>
          <w:szCs w:val="24"/>
        </w:rPr>
        <w:t xml:space="preserve">Остальным Участникам </w:t>
      </w:r>
      <w:r w:rsidR="00E8142F">
        <w:rPr>
          <w:i/>
          <w:iCs/>
          <w:sz w:val="24"/>
          <w:szCs w:val="24"/>
        </w:rPr>
        <w:t>закупки</w:t>
      </w:r>
      <w:r w:rsidR="0081766A">
        <w:rPr>
          <w:i/>
          <w:iCs/>
          <w:sz w:val="24"/>
          <w:szCs w:val="24"/>
        </w:rPr>
        <w:t xml:space="preserve"> обеспечение исполнения обязательств Участника </w:t>
      </w:r>
      <w:r w:rsidR="00E8142F">
        <w:rPr>
          <w:i/>
          <w:iCs/>
          <w:sz w:val="24"/>
          <w:szCs w:val="24"/>
        </w:rPr>
        <w:t>закупки</w:t>
      </w:r>
      <w:r w:rsidR="0081766A">
        <w:rPr>
          <w:i/>
          <w:iCs/>
          <w:sz w:val="24"/>
          <w:szCs w:val="24"/>
        </w:rPr>
        <w:t xml:space="preserve">, связанное с подачей заявки на участие в </w:t>
      </w:r>
      <w:r w:rsidR="00E8142F">
        <w:rPr>
          <w:i/>
          <w:iCs/>
          <w:sz w:val="24"/>
          <w:szCs w:val="24"/>
        </w:rPr>
        <w:t>закупке</w:t>
      </w:r>
      <w:r w:rsidR="0081766A">
        <w:rPr>
          <w:i/>
          <w:iCs/>
          <w:sz w:val="24"/>
          <w:szCs w:val="24"/>
        </w:rPr>
        <w:t xml:space="preserve">, возвращается в течение </w:t>
      </w:r>
      <w:r w:rsidR="0083568E">
        <w:rPr>
          <w:i/>
          <w:iCs/>
          <w:sz w:val="24"/>
          <w:szCs w:val="24"/>
        </w:rPr>
        <w:t>7 </w:t>
      </w:r>
      <w:r w:rsidR="0081766A">
        <w:rPr>
          <w:i/>
          <w:iCs/>
          <w:sz w:val="24"/>
          <w:szCs w:val="24"/>
        </w:rPr>
        <w:t>(</w:t>
      </w:r>
      <w:r w:rsidR="0083568E">
        <w:rPr>
          <w:i/>
          <w:iCs/>
          <w:sz w:val="24"/>
          <w:szCs w:val="24"/>
        </w:rPr>
        <w:t>семи</w:t>
      </w:r>
      <w:r w:rsidR="0081766A">
        <w:rPr>
          <w:i/>
          <w:iCs/>
          <w:sz w:val="24"/>
          <w:szCs w:val="24"/>
        </w:rPr>
        <w:t xml:space="preserve">) рабочих дней после подписания протокола о результатах </w:t>
      </w:r>
      <w:r w:rsidR="00E8142F">
        <w:rPr>
          <w:i/>
          <w:iCs/>
          <w:sz w:val="24"/>
          <w:szCs w:val="24"/>
        </w:rPr>
        <w:t>закупки</w:t>
      </w:r>
      <w:r w:rsidR="0081766A">
        <w:rPr>
          <w:i/>
          <w:iCs/>
          <w:sz w:val="24"/>
          <w:szCs w:val="24"/>
        </w:rPr>
        <w:t>.</w:t>
      </w:r>
      <w:bookmarkStart w:id="52" w:name="_Toc132091799"/>
      <w:bookmarkEnd w:id="52"/>
    </w:p>
    <w:p w:rsidR="00FE43E1" w:rsidRPr="002E2BE8" w:rsidRDefault="00FE43E1" w:rsidP="00175EC6">
      <w:pPr>
        <w:pStyle w:val="af8"/>
        <w:numPr>
          <w:ilvl w:val="2"/>
          <w:numId w:val="4"/>
        </w:numPr>
        <w:ind w:left="1134" w:hanging="1134"/>
        <w:contextualSpacing w:val="0"/>
        <w:jc w:val="both"/>
      </w:pPr>
      <w:r w:rsidRPr="002E2BE8">
        <w:t xml:space="preserve">Непредставление обеспечения обязательств Участника </w:t>
      </w:r>
      <w:r w:rsidR="00E8142F">
        <w:t>закупки</w:t>
      </w:r>
      <w:r w:rsidRPr="002E2BE8">
        <w:t xml:space="preserve"> явля</w:t>
      </w:r>
      <w:r w:rsidR="003B719A" w:rsidRPr="002E2BE8">
        <w:t>е</w:t>
      </w:r>
      <w:r w:rsidRPr="002E2BE8">
        <w:t>тся основанием для отклонения заявки</w:t>
      </w:r>
      <w:r w:rsidR="003B719A" w:rsidRPr="002E2BE8">
        <w:t xml:space="preserve"> на участие в </w:t>
      </w:r>
      <w:r w:rsidR="00E8142F">
        <w:t>закупке</w:t>
      </w:r>
      <w:r w:rsidRPr="002E2BE8">
        <w:t>.</w:t>
      </w:r>
    </w:p>
    <w:p w:rsidR="00767EEF" w:rsidRPr="002E2BE8" w:rsidRDefault="000269FD" w:rsidP="00175EC6">
      <w:pPr>
        <w:pStyle w:val="af8"/>
        <w:numPr>
          <w:ilvl w:val="1"/>
          <w:numId w:val="4"/>
        </w:numPr>
        <w:ind w:left="1134" w:hanging="1134"/>
        <w:contextualSpacing w:val="0"/>
        <w:rPr>
          <w:b/>
        </w:rPr>
      </w:pPr>
      <w:bookmarkStart w:id="53" w:name="_Ref316304084"/>
      <w:r w:rsidRPr="002E2BE8">
        <w:rPr>
          <w:b/>
        </w:rPr>
        <w:t xml:space="preserve">Подача и прием заявок </w:t>
      </w:r>
      <w:r w:rsidR="00767EEF" w:rsidRPr="002E2BE8">
        <w:rPr>
          <w:b/>
        </w:rPr>
        <w:t xml:space="preserve">на участие в </w:t>
      </w:r>
      <w:bookmarkEnd w:id="53"/>
      <w:r w:rsidR="00E8142F">
        <w:rPr>
          <w:b/>
        </w:rPr>
        <w:t>закупке</w:t>
      </w:r>
    </w:p>
    <w:p w:rsidR="00767EEF" w:rsidRPr="002E2BE8" w:rsidRDefault="00767EEF" w:rsidP="00175EC6">
      <w:pPr>
        <w:pStyle w:val="af8"/>
        <w:numPr>
          <w:ilvl w:val="2"/>
          <w:numId w:val="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Pr="002E2BE8">
        <w:t>, указанному</w:t>
      </w:r>
      <w:r w:rsidR="00607F8E" w:rsidRPr="002E2BE8">
        <w:t xml:space="preserve"> в </w:t>
      </w:r>
      <w:r w:rsidR="000269FD" w:rsidRPr="002E2BE8">
        <w:t>пункте </w:t>
      </w:r>
      <w:r w:rsidR="00455E9E">
        <w:t>21</w:t>
      </w:r>
      <w:r w:rsidR="00455E9E" w:rsidRPr="002E2BE8">
        <w:t xml:space="preserve"> </w:t>
      </w:r>
      <w:r w:rsidR="00152663">
        <w:t>И</w:t>
      </w:r>
      <w:r w:rsidR="00152663" w:rsidRPr="002E2BE8">
        <w:t>звещения</w:t>
      </w:r>
      <w:r w:rsidRPr="002E2BE8">
        <w:t>.</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5EC6">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924020" w:rsidRPr="002E2BE8">
        <w:t xml:space="preserve">, указанном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75EC6">
      <w:pPr>
        <w:pStyle w:val="af8"/>
        <w:numPr>
          <w:ilvl w:val="2"/>
          <w:numId w:val="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5EC6">
      <w:pPr>
        <w:pStyle w:val="af8"/>
        <w:numPr>
          <w:ilvl w:val="2"/>
          <w:numId w:val="4"/>
        </w:numPr>
        <w:ind w:left="1134" w:hanging="1134"/>
        <w:contextualSpacing w:val="0"/>
        <w:jc w:val="both"/>
      </w:pPr>
      <w:bookmarkStart w:id="54" w:name="_Ref300316686"/>
      <w:r w:rsidRPr="002E2BE8">
        <w:t>На каждом из этих конвертов необходимо указать следующие сведения:</w:t>
      </w:r>
      <w:bookmarkEnd w:id="54"/>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55E9E">
        <w:rPr>
          <w:rStyle w:val="FontStyle128"/>
          <w:sz w:val="24"/>
          <w:szCs w:val="24"/>
        </w:rPr>
        <w:t>8</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C80A4B">
        <w:rPr>
          <w:rStyle w:val="FontStyle128"/>
          <w:sz w:val="24"/>
          <w:szCs w:val="24"/>
        </w:rPr>
        <w:t>;</w:t>
      </w:r>
    </w:p>
    <w:p w:rsidR="00C80A4B" w:rsidRPr="002E2BE8" w:rsidRDefault="00C80A4B"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455E9E">
        <w:rPr>
          <w:rStyle w:val="FontStyle128"/>
          <w:sz w:val="24"/>
          <w:szCs w:val="24"/>
        </w:rPr>
        <w:t>6</w:t>
      </w:r>
      <w:r>
        <w:rPr>
          <w:rStyle w:val="FontStyle128"/>
          <w:sz w:val="24"/>
          <w:szCs w:val="24"/>
        </w:rPr>
        <w:t xml:space="preserve"> Извещения.</w:t>
      </w:r>
    </w:p>
    <w:p w:rsidR="00F471C3" w:rsidRPr="002E2BE8" w:rsidRDefault="00F471C3" w:rsidP="00175EC6">
      <w:pPr>
        <w:pStyle w:val="af8"/>
        <w:numPr>
          <w:ilvl w:val="2"/>
          <w:numId w:val="4"/>
        </w:numPr>
        <w:ind w:left="1134" w:hanging="1134"/>
        <w:contextualSpacing w:val="0"/>
        <w:jc w:val="both"/>
      </w:pPr>
      <w:bookmarkStart w:id="55"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55"/>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455E9E">
        <w:rPr>
          <w:rStyle w:val="FontStyle128"/>
          <w:sz w:val="24"/>
          <w:szCs w:val="24"/>
        </w:rPr>
        <w:t>8</w:t>
      </w:r>
      <w:r w:rsidR="00455E9E" w:rsidRPr="00101115">
        <w:t xml:space="preserve"> </w:t>
      </w:r>
      <w:r w:rsidR="00101115">
        <w:t>Извещения</w:t>
      </w:r>
      <w:r w:rsidR="000269FD" w:rsidRPr="002E2BE8">
        <w:t>;</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175EC6">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sidR="00E8142F">
        <w:rPr>
          <w:rStyle w:val="FontStyle128"/>
          <w:sz w:val="24"/>
          <w:szCs w:val="24"/>
        </w:rPr>
        <w:t>закупки</w:t>
      </w:r>
      <w:r w:rsidR="00312EBA">
        <w:rPr>
          <w:rStyle w:val="FontStyle128"/>
          <w:sz w:val="24"/>
          <w:szCs w:val="24"/>
        </w:rPr>
        <w:t xml:space="preserve">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73C6D" w:rsidP="00175EC6">
      <w:pPr>
        <w:pStyle w:val="af8"/>
        <w:numPr>
          <w:ilvl w:val="2"/>
          <w:numId w:val="4"/>
        </w:numPr>
        <w:ind w:left="1134" w:hanging="1134"/>
        <w:contextualSpacing w:val="0"/>
        <w:jc w:val="both"/>
      </w:pPr>
      <w:bookmarkStart w:id="56"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56"/>
    </w:p>
    <w:p w:rsidR="00F471C3" w:rsidRPr="002E2BE8" w:rsidRDefault="00F471C3"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Участника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767EEF" w:rsidRPr="002E2BE8" w:rsidRDefault="00767EEF" w:rsidP="00175EC6">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75EC6">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конвертов с заявками на участие в </w:t>
      </w:r>
      <w:r w:rsidR="00E8142F">
        <w:t>закупке</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6D67CD">
        <w:t>3.10</w:t>
      </w:r>
      <w:r w:rsidR="006C7A51" w:rsidRPr="002E2BE8">
        <w:fldChar w:fldCharType="end"/>
      </w:r>
      <w:r w:rsidR="00531FB3"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Заказчик/Организатор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5EC6">
      <w:pPr>
        <w:pStyle w:val="af8"/>
        <w:numPr>
          <w:ilvl w:val="2"/>
          <w:numId w:val="4"/>
        </w:numPr>
        <w:ind w:left="1134" w:hanging="1134"/>
        <w:contextualSpacing w:val="0"/>
        <w:jc w:val="both"/>
      </w:pPr>
      <w:r w:rsidRPr="002E2BE8">
        <w:t xml:space="preserve">В случае изменения заявки на участие в </w:t>
      </w:r>
      <w:r w:rsidR="00E8142F">
        <w:t>закупке</w:t>
      </w:r>
      <w:r w:rsidRPr="002E2BE8">
        <w:t xml:space="preserve"> Участник </w:t>
      </w:r>
      <w:r w:rsidR="00E8142F">
        <w:t>закупки</w:t>
      </w:r>
      <w:r w:rsidRPr="002E2BE8">
        <w:t xml:space="preserve"> должен подготовить следующие документы:</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Участника </w:t>
      </w:r>
      <w:r w:rsidR="00E8142F">
        <w:rPr>
          <w:rStyle w:val="FontStyle128"/>
          <w:sz w:val="24"/>
          <w:szCs w:val="24"/>
        </w:rPr>
        <w:t>закупки</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5EC6">
      <w:pPr>
        <w:pStyle w:val="af8"/>
        <w:numPr>
          <w:ilvl w:val="2"/>
          <w:numId w:val="4"/>
        </w:numPr>
        <w:ind w:left="1134" w:hanging="1134"/>
        <w:contextualSpacing w:val="0"/>
        <w:jc w:val="both"/>
      </w:pPr>
      <w:r w:rsidRPr="002E2BE8">
        <w:t xml:space="preserve">В случае отзыва заявки на участие в </w:t>
      </w:r>
      <w:r w:rsidR="00E8142F">
        <w:t>закупке</w:t>
      </w:r>
      <w:r w:rsidRPr="002E2BE8">
        <w:t xml:space="preserve"> Участник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5EC6">
      <w:pPr>
        <w:pStyle w:val="af8"/>
        <w:numPr>
          <w:ilvl w:val="2"/>
          <w:numId w:val="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6D67CD">
        <w:t>3.10</w:t>
      </w:r>
      <w:r w:rsidR="00D738E3" w:rsidRPr="002E2BE8">
        <w:fldChar w:fldCharType="end"/>
      </w:r>
      <w:r w:rsidRPr="002E2BE8">
        <w:t xml:space="preserve">. </w:t>
      </w:r>
    </w:p>
    <w:p w:rsidR="00F471C3" w:rsidRPr="002E2BE8" w:rsidRDefault="00F471C3" w:rsidP="00175EC6">
      <w:pPr>
        <w:pStyle w:val="af8"/>
        <w:numPr>
          <w:ilvl w:val="2"/>
          <w:numId w:val="4"/>
        </w:numPr>
        <w:ind w:left="1134" w:hanging="1134"/>
        <w:contextualSpacing w:val="0"/>
        <w:jc w:val="both"/>
      </w:pPr>
      <w:proofErr w:type="gramStart"/>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6C7A51" w:rsidRPr="002E2BE8">
        <w:rPr>
          <w:highlight w:val="red"/>
        </w:rPr>
        <w:fldChar w:fldCharType="begin"/>
      </w:r>
      <w:r w:rsidR="0020208B" w:rsidRPr="002E2BE8">
        <w:instrText xml:space="preserve"> REF _Ref316304084 \r \h </w:instrText>
      </w:r>
      <w:r w:rsidR="005E2246" w:rsidRPr="002E2BE8">
        <w:rPr>
          <w:highlight w:val="red"/>
        </w:rPr>
        <w:instrText xml:space="preserve"> \* MERGEFORMAT </w:instrText>
      </w:r>
      <w:r w:rsidR="006C7A51" w:rsidRPr="002E2BE8">
        <w:rPr>
          <w:highlight w:val="red"/>
        </w:rPr>
      </w:r>
      <w:r w:rsidR="006C7A51" w:rsidRPr="002E2BE8">
        <w:rPr>
          <w:highlight w:val="red"/>
        </w:rPr>
        <w:fldChar w:fldCharType="separate"/>
      </w:r>
      <w:r w:rsidR="006D67CD">
        <w:t>3.10</w:t>
      </w:r>
      <w:r w:rsidR="006C7A51" w:rsidRPr="002E2BE8">
        <w:rPr>
          <w:highlight w:val="red"/>
        </w:rPr>
        <w:fldChar w:fldCharType="end"/>
      </w:r>
      <w:r w:rsidR="0020208B" w:rsidRPr="002E2BE8">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roofErr w:type="gramEnd"/>
    </w:p>
    <w:p w:rsidR="00F471C3" w:rsidRPr="002E2BE8" w:rsidRDefault="00F471C3" w:rsidP="00175EC6">
      <w:pPr>
        <w:pStyle w:val="af8"/>
        <w:numPr>
          <w:ilvl w:val="2"/>
          <w:numId w:val="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3.12.</w:t>
      </w:r>
      <w:r w:rsidR="00290125">
        <w:t>4</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3.12.3</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В последнюю очередь вскрывает все остальные конверты.</w:t>
      </w:r>
    </w:p>
    <w:p w:rsidR="00BC27A7" w:rsidRPr="002E2BE8" w:rsidRDefault="00BC27A7" w:rsidP="00175EC6">
      <w:pPr>
        <w:pStyle w:val="af8"/>
        <w:numPr>
          <w:ilvl w:val="1"/>
          <w:numId w:val="4"/>
        </w:numPr>
        <w:ind w:left="1134" w:hanging="1134"/>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2E2BE8">
        <w:rPr>
          <w:b/>
        </w:rPr>
        <w:t>Вскрытие поступивших конвертов</w:t>
      </w:r>
      <w:bookmarkEnd w:id="57"/>
      <w:bookmarkEnd w:id="58"/>
      <w:bookmarkEnd w:id="59"/>
      <w:bookmarkEnd w:id="60"/>
      <w:bookmarkEnd w:id="61"/>
      <w:bookmarkEnd w:id="62"/>
    </w:p>
    <w:p w:rsidR="001659FE" w:rsidRDefault="001659FE" w:rsidP="00175EC6">
      <w:pPr>
        <w:pStyle w:val="af8"/>
        <w:numPr>
          <w:ilvl w:val="2"/>
          <w:numId w:val="4"/>
        </w:numPr>
        <w:ind w:left="1134" w:hanging="1134"/>
        <w:contextualSpacing w:val="0"/>
        <w:jc w:val="both"/>
      </w:pPr>
      <w:bookmarkStart w:id="63" w:name="_Ref56221780"/>
      <w:r>
        <w:t xml:space="preserve">Возможность проведения публичной процедуры вскрытия поступивших конвертов указана в пункте </w:t>
      </w:r>
      <w:r w:rsidR="00852051">
        <w:t xml:space="preserve">22 </w:t>
      </w:r>
      <w:r w:rsidR="005978B6">
        <w:t>Извещения.</w:t>
      </w:r>
    </w:p>
    <w:p w:rsidR="00BC27A7" w:rsidRPr="002E2BE8" w:rsidRDefault="00BC27A7"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4" w:name="_Ref56222030"/>
      <w:bookmarkEnd w:id="63"/>
      <w:r w:rsidRPr="002E2BE8">
        <w:t>.</w:t>
      </w:r>
    </w:p>
    <w:p w:rsidR="00BC27A7" w:rsidRPr="002E2BE8" w:rsidRDefault="001659FE" w:rsidP="00175EC6">
      <w:pPr>
        <w:pStyle w:val="af8"/>
        <w:numPr>
          <w:ilvl w:val="2"/>
          <w:numId w:val="4"/>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Участников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64"/>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Участников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Участников </w:t>
      </w:r>
      <w:r w:rsidR="00E8142F">
        <w:t>закупки</w:t>
      </w:r>
      <w:r w:rsidR="00BC27A7" w:rsidRPr="002E2BE8">
        <w:t>.</w:t>
      </w:r>
    </w:p>
    <w:p w:rsidR="00BC27A7" w:rsidRPr="002E2BE8" w:rsidRDefault="00BC27A7" w:rsidP="00175EC6">
      <w:pPr>
        <w:pStyle w:val="af8"/>
        <w:numPr>
          <w:ilvl w:val="2"/>
          <w:numId w:val="4"/>
        </w:numPr>
        <w:ind w:left="1134" w:hanging="1134"/>
        <w:contextualSpacing w:val="0"/>
        <w:jc w:val="both"/>
      </w:pPr>
      <w:bookmarkStart w:id="65"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65"/>
    </w:p>
    <w:p w:rsidR="00BC27A7" w:rsidRPr="002E2BE8" w:rsidRDefault="00BC27A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Участника </w:t>
      </w:r>
      <w:r w:rsidR="00E8142F">
        <w:rPr>
          <w:rStyle w:val="FontStyle128"/>
          <w:sz w:val="24"/>
          <w:szCs w:val="24"/>
        </w:rPr>
        <w:t>закупки</w:t>
      </w:r>
      <w:r w:rsidRPr="002E2BE8">
        <w:rPr>
          <w:rStyle w:val="FontStyle128"/>
          <w:sz w:val="24"/>
          <w:szCs w:val="24"/>
        </w:rPr>
        <w:t>;</w:t>
      </w:r>
    </w:p>
    <w:p w:rsidR="00C65AD1" w:rsidRPr="002E2BE8" w:rsidRDefault="00C65AD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t>также имеют право вести аудио</w:t>
      </w:r>
      <w:r w:rsidRPr="002E2BE8">
        <w:t>запись данной процедуры.</w:t>
      </w:r>
    </w:p>
    <w:p w:rsidR="0035309D" w:rsidRDefault="0035309D" w:rsidP="0035309D">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35309D" w:rsidRDefault="0035309D" w:rsidP="0035309D">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847348" w:rsidRDefault="0035309D" w:rsidP="0035309D">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BC27A7" w:rsidRPr="002E2BE8" w:rsidRDefault="00BC27A7" w:rsidP="00175EC6">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75EC6">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75EC6">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6C6FB7">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75EC6">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75EC6">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75EC6">
      <w:pPr>
        <w:pStyle w:val="af8"/>
        <w:numPr>
          <w:ilvl w:val="3"/>
          <w:numId w:val="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75EC6">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75EC6">
      <w:pPr>
        <w:pStyle w:val="af8"/>
        <w:numPr>
          <w:ilvl w:val="3"/>
          <w:numId w:val="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75EC6">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75EC6">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664E25" w:rsidRDefault="00664E25" w:rsidP="0046404C">
      <w:pPr>
        <w:pStyle w:val="af8"/>
        <w:numPr>
          <w:ilvl w:val="3"/>
          <w:numId w:val="4"/>
        </w:numPr>
        <w:ind w:left="1134" w:hanging="1134"/>
        <w:contextualSpacing w:val="0"/>
        <w:jc w:val="both"/>
      </w:pPr>
      <w:r>
        <w:t xml:space="preserve">При проверке соответствия заявок на участие в закупке Закупочная комиссия вправе </w:t>
      </w:r>
    </w:p>
    <w:p w:rsidR="00664E25" w:rsidRDefault="00664E25" w:rsidP="0046404C">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664E25" w:rsidRDefault="00664E25" w:rsidP="0046404C">
      <w:pPr>
        <w:pStyle w:val="af8"/>
        <w:ind w:left="1134"/>
        <w:contextualSpacing w:val="0"/>
        <w:jc w:val="both"/>
      </w:pPr>
      <w:r>
        <w:t xml:space="preserve">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t>порядке</w:t>
      </w:r>
      <w:proofErr w:type="gramEnd"/>
      <w:r>
        <w:t xml:space="preserve"> предусмотренном настоящей Закупочной документацией;  </w:t>
      </w:r>
    </w:p>
    <w:p w:rsidR="00664E25" w:rsidRDefault="00664E25" w:rsidP="0046404C">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64E25" w:rsidRDefault="00664E25" w:rsidP="0046404C">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75EC6">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75EC6">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75EC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46404C" w:rsidRDefault="00652C5A" w:rsidP="00175EC6">
      <w:pPr>
        <w:pStyle w:val="af8"/>
        <w:numPr>
          <w:ilvl w:val="3"/>
          <w:numId w:val="4"/>
        </w:numPr>
        <w:ind w:left="1134" w:hanging="1134"/>
        <w:contextualSpacing w:val="0"/>
        <w:jc w:val="both"/>
      </w:pPr>
      <w:r w:rsidRPr="0046404C">
        <w:t xml:space="preserve">В рамках отборочной стадии </w:t>
      </w:r>
      <w:r w:rsidR="00350B76" w:rsidRPr="0046404C">
        <w:t>Закупочная</w:t>
      </w:r>
      <w:r w:rsidRPr="0046404C">
        <w:t xml:space="preserve"> комиссия может запросить у Участников </w:t>
      </w:r>
      <w:r w:rsidR="00E8142F" w:rsidRPr="0046404C">
        <w:t>закупки</w:t>
      </w:r>
      <w:r w:rsidRPr="0046404C">
        <w:t xml:space="preserve"> разъяснения</w:t>
      </w:r>
      <w:r w:rsidR="0083568E" w:rsidRPr="0046404C">
        <w:t xml:space="preserve"> (уточнения)</w:t>
      </w:r>
      <w:r w:rsidRPr="0046404C">
        <w:t xml:space="preserve"> их заявок на участие в </w:t>
      </w:r>
      <w:r w:rsidR="00E8142F" w:rsidRPr="0046404C">
        <w:t>закупке</w:t>
      </w:r>
      <w:r w:rsidR="00664E25">
        <w:t xml:space="preserve">, в </w:t>
      </w:r>
      <w:proofErr w:type="gramStart"/>
      <w:r w:rsidR="00664E25">
        <w:t>порядке</w:t>
      </w:r>
      <w:proofErr w:type="gramEnd"/>
      <w:r w:rsidR="00664E25">
        <w:t xml:space="preserve"> установленном п. 3.14.1.6. настояще</w:t>
      </w:r>
      <w:r w:rsidR="00A37ACA">
        <w:t>й</w:t>
      </w:r>
      <w:r w:rsidR="00664E25">
        <w:t xml:space="preserve"> закупочной документации.</w:t>
      </w:r>
    </w:p>
    <w:p w:rsidR="00B13CF5" w:rsidRPr="002E2BE8" w:rsidRDefault="00B13CF5" w:rsidP="00175EC6">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6D291A" w:rsidRDefault="006D291A" w:rsidP="006D291A">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6D291A" w:rsidRPr="00A35211" w:rsidRDefault="009564BB" w:rsidP="006D291A">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6D291A" w:rsidRPr="00D21AD5" w:rsidRDefault="006D291A" w:rsidP="006D291A">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75EC6">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A0E1E" w:rsidRDefault="00CB0A28" w:rsidP="00175EC6">
      <w:pPr>
        <w:pStyle w:val="af8"/>
        <w:numPr>
          <w:ilvl w:val="3"/>
          <w:numId w:val="4"/>
        </w:numPr>
        <w:ind w:left="1134" w:hanging="1134"/>
        <w:contextualSpacing w:val="0"/>
        <w:jc w:val="both"/>
      </w:pPr>
      <w:r>
        <w:t xml:space="preserve">В случае наличия разночтений (несоответствий) в документах, </w:t>
      </w:r>
      <w:r w:rsidR="00AA0E1E">
        <w:t xml:space="preserve">как в составе закупочной документации, так и </w:t>
      </w:r>
      <w:r>
        <w:t>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A0E1E" w:rsidRPr="002352E1" w:rsidRDefault="00AA0E1E" w:rsidP="00175EC6">
      <w:pPr>
        <w:pStyle w:val="af8"/>
        <w:ind w:left="1134"/>
        <w:jc w:val="both"/>
      </w:pPr>
      <w:r>
        <w:t>1. Извещение о проведении закупки</w:t>
      </w:r>
      <w:r w:rsidRPr="002352E1">
        <w:t>;</w:t>
      </w:r>
    </w:p>
    <w:p w:rsidR="00AA0E1E" w:rsidRPr="002352E1" w:rsidRDefault="00AA0E1E" w:rsidP="00175EC6">
      <w:pPr>
        <w:pStyle w:val="af8"/>
        <w:ind w:left="1134"/>
        <w:jc w:val="both"/>
      </w:pPr>
      <w:r>
        <w:t>2. Раздел</w:t>
      </w:r>
      <w:r w:rsidRPr="005378E5">
        <w:rPr>
          <w:i/>
        </w:rPr>
        <w:t> </w:t>
      </w:r>
      <w:r>
        <w:t>6</w:t>
      </w:r>
      <w:r w:rsidRPr="002352E1">
        <w:t xml:space="preserve"> </w:t>
      </w:r>
      <w:r w:rsidRPr="005A701E">
        <w:t>«Техническая часть»;</w:t>
      </w:r>
    </w:p>
    <w:p w:rsidR="00AA0E1E" w:rsidRDefault="00AA0E1E" w:rsidP="00175EC6">
      <w:pPr>
        <w:pStyle w:val="af8"/>
        <w:ind w:left="1134"/>
        <w:jc w:val="both"/>
      </w:pPr>
      <w:r>
        <w:t>3.</w:t>
      </w:r>
      <w:r>
        <w:rPr>
          <w:i/>
        </w:rPr>
        <w:t xml:space="preserve"> </w:t>
      </w:r>
      <w:r>
        <w:t>Проект Договора, приведенный в Разделе 7 «Проект договора»;</w:t>
      </w:r>
    </w:p>
    <w:p w:rsidR="00AA0E1E" w:rsidRDefault="00AA0E1E" w:rsidP="00175EC6">
      <w:pPr>
        <w:pStyle w:val="af8"/>
        <w:ind w:left="1134"/>
        <w:jc w:val="both"/>
      </w:pPr>
      <w:r>
        <w:t>4. Разделы 1-5 Закупочной документации;</w:t>
      </w:r>
    </w:p>
    <w:p w:rsidR="00AA0E1E" w:rsidRPr="00801DE6" w:rsidRDefault="00AA0E1E" w:rsidP="00175EC6">
      <w:pPr>
        <w:pStyle w:val="af8"/>
        <w:ind w:left="1134"/>
        <w:jc w:val="both"/>
      </w:pPr>
      <w:r>
        <w:t>5. Заявка на участие в закупке.</w:t>
      </w:r>
    </w:p>
    <w:p w:rsidR="003C6E40" w:rsidRPr="002E2BE8" w:rsidRDefault="00C9526E" w:rsidP="00175EC6">
      <w:pPr>
        <w:pStyle w:val="af8"/>
        <w:numPr>
          <w:ilvl w:val="3"/>
          <w:numId w:val="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5309D" w:rsidRDefault="0035309D" w:rsidP="0035309D">
      <w:pPr>
        <w:pStyle w:val="af8"/>
        <w:numPr>
          <w:ilvl w:val="3"/>
          <w:numId w:val="4"/>
        </w:numPr>
        <w:ind w:left="1134" w:hanging="1134"/>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35309D" w:rsidRDefault="0035309D" w:rsidP="0035309D">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3C6E40" w:rsidRPr="002E2BE8" w:rsidRDefault="0035309D" w:rsidP="0035309D">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75EC6">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75EC6">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D878F6" w:rsidRPr="00D878F6">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D878F6" w:rsidRPr="00D878F6">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D878F6">
        <w:t>Первый номер присваивается заявке на участие в закупке</w:t>
      </w:r>
      <w:r w:rsidR="00D151F7" w:rsidRPr="00D878F6">
        <w:rPr>
          <w:bCs/>
          <w:i/>
          <w:iCs/>
        </w:rPr>
        <w:t xml:space="preserve">, </w:t>
      </w:r>
      <w:r w:rsidR="00D151F7" w:rsidRPr="00D878F6">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75EC6">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2E4C53" w:rsidP="00175EC6">
      <w:pPr>
        <w:pStyle w:val="af8"/>
        <w:numPr>
          <w:ilvl w:val="3"/>
          <w:numId w:val="4"/>
        </w:numPr>
        <w:ind w:left="1134" w:hanging="1134"/>
        <w:contextualSpacing w:val="0"/>
        <w:jc w:val="both"/>
      </w:pPr>
      <w:bookmarkStart w:id="66" w:name="_Ref308102587"/>
      <w:r>
        <w:t>В случае</w:t>
      </w:r>
      <w:proofErr w:type="gramStart"/>
      <w:r>
        <w:t>,</w:t>
      </w:r>
      <w:proofErr w:type="gramEnd"/>
      <w:r>
        <w:t xml:space="preserve">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66"/>
    </w:p>
    <w:p w:rsidR="002E4C53" w:rsidRDefault="002E4C53" w:rsidP="00175EC6">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75EC6">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Pr="008F31F7">
        <w:t>.</w:t>
      </w:r>
    </w:p>
    <w:p w:rsidR="002E4C53" w:rsidRPr="00187458" w:rsidRDefault="002E4C53" w:rsidP="00175EC6">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75EC6">
      <w:pPr>
        <w:pStyle w:val="af8"/>
        <w:numPr>
          <w:ilvl w:val="3"/>
          <w:numId w:val="4"/>
        </w:numPr>
        <w:ind w:left="1134" w:hanging="1134"/>
        <w:contextualSpacing w:val="0"/>
        <w:jc w:val="both"/>
      </w:pPr>
      <w:bookmarkStart w:id="67"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7"/>
    </w:p>
    <w:p w:rsidR="002E4C53" w:rsidRDefault="002E4C53" w:rsidP="00175EC6">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75EC6">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75EC6">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75EC6">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p>
    <w:p w:rsidR="002E4C53" w:rsidRPr="00DC119C" w:rsidRDefault="002E4C53" w:rsidP="00175EC6">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75EC6">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75EC6">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p>
    <w:p w:rsidR="00F40A61" w:rsidRPr="002D3FF6" w:rsidRDefault="002B7F2E" w:rsidP="00175EC6">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75EC6">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132F3F">
        <w:t xml:space="preserve"> </w:t>
      </w:r>
      <w:proofErr w:type="gramStart"/>
      <w:r w:rsidR="00132F3F" w:rsidRPr="00016A48">
        <w:t>При этом при оценке заявок на участие в закупке с применением</w:t>
      </w:r>
      <w:proofErr w:type="gramEnd"/>
      <w:r w:rsidR="00132F3F" w:rsidRPr="00016A4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132F3F">
        <w:t>.</w:t>
      </w:r>
    </w:p>
    <w:p w:rsidR="00B86A44" w:rsidRDefault="00B86A44" w:rsidP="00175EC6">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75EC6">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175EC6">
      <w:pPr>
        <w:pStyle w:val="af8"/>
        <w:numPr>
          <w:ilvl w:val="3"/>
          <w:numId w:val="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404EB1">
        <w:t xml:space="preserve">один рабочий день </w:t>
      </w:r>
      <w:r w:rsidR="0017322B">
        <w:t>до предполагаемой даты использования пропуска</w:t>
      </w:r>
      <w:r>
        <w:t xml:space="preserve">, </w:t>
      </w:r>
      <w:proofErr w:type="gramStart"/>
      <w:r>
        <w:t>указанному</w:t>
      </w:r>
      <w:proofErr w:type="gramEnd"/>
      <w:r>
        <w:t xml:space="preserve"> в пункте </w:t>
      </w:r>
      <w:r w:rsidR="00852051">
        <w:t xml:space="preserve">6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175EC6">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75EC6">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75EC6">
      <w:pPr>
        <w:pStyle w:val="af8"/>
        <w:numPr>
          <w:ilvl w:val="3"/>
          <w:numId w:val="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175EC6">
      <w:pPr>
        <w:pStyle w:val="af8"/>
        <w:numPr>
          <w:ilvl w:val="3"/>
          <w:numId w:val="4"/>
        </w:numPr>
        <w:ind w:left="1134" w:hanging="1134"/>
        <w:jc w:val="both"/>
      </w:pPr>
      <w:bookmarkStart w:id="68"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69" w:name="_Ref68456017"/>
      <w:bookmarkEnd w:id="68"/>
      <w:proofErr w:type="gramEnd"/>
    </w:p>
    <w:bookmarkEnd w:id="69"/>
    <w:p w:rsidR="00B86A44" w:rsidRDefault="00B86A44" w:rsidP="00175EC6">
      <w:pPr>
        <w:pStyle w:val="af8"/>
        <w:numPr>
          <w:ilvl w:val="3"/>
          <w:numId w:val="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175EC6">
      <w:pPr>
        <w:pStyle w:val="af8"/>
        <w:numPr>
          <w:ilvl w:val="3"/>
          <w:numId w:val="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175EC6">
      <w:pPr>
        <w:pStyle w:val="af8"/>
        <w:numPr>
          <w:ilvl w:val="3"/>
          <w:numId w:val="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175EC6">
      <w:pPr>
        <w:pStyle w:val="af8"/>
        <w:numPr>
          <w:ilvl w:val="3"/>
          <w:numId w:val="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B86A44">
      <w:pPr>
        <w:pStyle w:val="af8"/>
        <w:numPr>
          <w:ilvl w:val="3"/>
          <w:numId w:val="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Pr="002E2BE8" w:rsidRDefault="00B86A44" w:rsidP="00B86A44">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w:t>
      </w:r>
    </w:p>
    <w:p w:rsidR="003C6E40" w:rsidRPr="0078391F" w:rsidRDefault="00D151F7" w:rsidP="002E2BE8">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2E2BE8">
      <w:pPr>
        <w:pStyle w:val="af8"/>
        <w:numPr>
          <w:ilvl w:val="3"/>
          <w:numId w:val="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2E2BE8">
      <w:pPr>
        <w:pStyle w:val="af8"/>
        <w:numPr>
          <w:ilvl w:val="3"/>
          <w:numId w:val="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BE2B86" w:rsidRDefault="003C6E40" w:rsidP="002E2BE8">
      <w:pPr>
        <w:pStyle w:val="af8"/>
        <w:numPr>
          <w:ilvl w:val="2"/>
          <w:numId w:val="4"/>
        </w:numPr>
        <w:ind w:left="1134" w:hanging="1134"/>
        <w:contextualSpacing w:val="0"/>
        <w:jc w:val="both"/>
        <w:rPr>
          <w:u w:val="single"/>
        </w:rPr>
      </w:pPr>
      <w:r w:rsidRPr="00BE2B86">
        <w:rPr>
          <w:u w:val="single"/>
        </w:rPr>
        <w:t xml:space="preserve">Подведение итогов </w:t>
      </w:r>
      <w:r w:rsidR="00E8142F" w:rsidRPr="00BE2B86">
        <w:rPr>
          <w:u w:val="single"/>
        </w:rPr>
        <w:t>закупки</w:t>
      </w:r>
      <w:r w:rsidRPr="00BE2B86">
        <w:rPr>
          <w:u w:val="single"/>
        </w:rPr>
        <w:t xml:space="preserve">. Определение победителя </w:t>
      </w:r>
      <w:r w:rsidR="00E8142F" w:rsidRPr="00BE2B86">
        <w:rPr>
          <w:u w:val="single"/>
        </w:rPr>
        <w:t>закупки</w:t>
      </w:r>
    </w:p>
    <w:p w:rsidR="003C6E40" w:rsidRPr="002E2BE8" w:rsidRDefault="003C6E40" w:rsidP="002E2BE8">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2E2BE8">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BE2B86">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w:t>
      </w:r>
      <w:proofErr w:type="gramStart"/>
      <w:r w:rsidRPr="002E2BE8">
        <w:t xml:space="preserve"> ,</w:t>
      </w:r>
      <w:proofErr w:type="gramEnd"/>
      <w:r w:rsidRPr="002E2BE8">
        <w:t xml:space="preserve"> их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175EC6">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75EC6">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75EC6">
      <w:pPr>
        <w:pStyle w:val="af8"/>
        <w:numPr>
          <w:ilvl w:val="2"/>
          <w:numId w:val="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BF5C7C">
        <w:t>19</w:t>
      </w:r>
      <w:r w:rsidRPr="00C44F36">
        <w:t>)</w:t>
      </w:r>
      <w:r>
        <w:t>)</w:t>
      </w:r>
      <w:r w:rsidR="00614AB1" w:rsidRPr="00614AB1">
        <w:t xml:space="preserve"> </w:t>
      </w:r>
      <w:r w:rsidR="00614AB1">
        <w:t xml:space="preserve">в бумажной и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формах</w:t>
      </w:r>
      <w:r>
        <w:t>.</w:t>
      </w:r>
      <w:proofErr w:type="gramEnd"/>
    </w:p>
    <w:p w:rsidR="006D173C" w:rsidRDefault="00104C73" w:rsidP="00175EC6">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75EC6">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75EC6">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75EC6">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75EC6">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75EC6">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75EC6">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FB30E7"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75EC6">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75EC6">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75EC6">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75EC6">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roofErr w:type="gramStart"/>
      <w:r w:rsidRPr="002E2BE8">
        <w:t xml:space="preserve"> .</w:t>
      </w:r>
      <w:proofErr w:type="gramEnd"/>
    </w:p>
    <w:p w:rsidR="00597AD3" w:rsidRPr="002E2BE8" w:rsidRDefault="00597AD3" w:rsidP="002E2BE8">
      <w:pPr>
        <w:pStyle w:val="af8"/>
        <w:numPr>
          <w:ilvl w:val="0"/>
          <w:numId w:val="4"/>
        </w:numPr>
        <w:ind w:left="567" w:hanging="567"/>
        <w:contextualSpacing w:val="0"/>
        <w:outlineLvl w:val="0"/>
        <w:rPr>
          <w:b/>
        </w:rPr>
      </w:pPr>
      <w:bookmarkStart w:id="70" w:name="_Toc316294937"/>
      <w:bookmarkStart w:id="71" w:name="_Ref316334856"/>
      <w:bookmarkStart w:id="72" w:name="_Toc425776991"/>
      <w:r w:rsidRPr="002E2BE8">
        <w:rPr>
          <w:b/>
        </w:rPr>
        <w:t>ТРЕБОВАНИЯ</w:t>
      </w:r>
      <w:r w:rsidR="00C05C28" w:rsidRPr="002E2BE8">
        <w:rPr>
          <w:b/>
        </w:rPr>
        <w:t xml:space="preserve">, ПРЕДЪЯВЛЯЕМЫЕ </w:t>
      </w:r>
      <w:r w:rsidRPr="002E2BE8">
        <w:rPr>
          <w:b/>
        </w:rPr>
        <w:t xml:space="preserve">К УЧАСТНИКАМ </w:t>
      </w:r>
      <w:bookmarkEnd w:id="70"/>
      <w:bookmarkEnd w:id="71"/>
      <w:r w:rsidR="00E8142F">
        <w:rPr>
          <w:b/>
        </w:rPr>
        <w:t>ЗАКУПКИ</w:t>
      </w:r>
      <w:bookmarkEnd w:id="72"/>
    </w:p>
    <w:p w:rsidR="007A6A76" w:rsidRPr="00175EC6" w:rsidRDefault="004C565D" w:rsidP="00175EC6">
      <w:pPr>
        <w:pStyle w:val="af8"/>
        <w:numPr>
          <w:ilvl w:val="1"/>
          <w:numId w:val="4"/>
        </w:numPr>
        <w:ind w:left="1134" w:hanging="1134"/>
        <w:contextualSpacing w:val="0"/>
        <w:jc w:val="both"/>
      </w:pPr>
      <w:bookmarkStart w:id="73" w:name="_Toc316294938"/>
      <w:r w:rsidRPr="00175EC6">
        <w:t>Потенциальный у</w:t>
      </w:r>
      <w:r w:rsidR="007A6A76" w:rsidRPr="00175EC6">
        <w:t xml:space="preserve">частник процедуры закупки для того, чтобы принять участие в закупке, должен удовлетворять требованиям, установленным в пункте 4.1.1., а также требованиям, установленным в разделе </w:t>
      </w:r>
      <w:r w:rsidR="005B3431" w:rsidRPr="00175EC6">
        <w:t>6</w:t>
      </w:r>
      <w:r w:rsidR="007A6A76" w:rsidRPr="00175EC6">
        <w:t xml:space="preserve"> «</w:t>
      </w:r>
      <w:r w:rsidR="005B3431" w:rsidRPr="00175EC6">
        <w:t>Техническая часть</w:t>
      </w:r>
      <w:r w:rsidR="007A6A76" w:rsidRPr="00175EC6">
        <w:t>» настоящей закупочной документации</w:t>
      </w:r>
      <w:r w:rsidR="00175EC6">
        <w:t>:</w:t>
      </w:r>
    </w:p>
    <w:p w:rsidR="007A6A76" w:rsidRPr="00175EC6" w:rsidRDefault="005B3431" w:rsidP="00175EC6">
      <w:pPr>
        <w:pStyle w:val="af8"/>
        <w:numPr>
          <w:ilvl w:val="2"/>
          <w:numId w:val="4"/>
        </w:numPr>
        <w:ind w:left="1134" w:hanging="1134"/>
        <w:contextualSpacing w:val="0"/>
        <w:jc w:val="both"/>
      </w:pPr>
      <w:r w:rsidRPr="00175EC6">
        <w:t>Обязательные требования к участникам процедуры закупки:</w:t>
      </w:r>
    </w:p>
    <w:p w:rsidR="005B3431" w:rsidRPr="00175EC6" w:rsidRDefault="005B3431" w:rsidP="00175EC6">
      <w:pPr>
        <w:pStyle w:val="af8"/>
        <w:numPr>
          <w:ilvl w:val="3"/>
          <w:numId w:val="4"/>
        </w:numPr>
        <w:contextualSpacing w:val="0"/>
        <w:jc w:val="both"/>
      </w:pPr>
      <w:r w:rsidRPr="00175EC6">
        <w:rPr>
          <w:b/>
        </w:rPr>
        <w:t>Требование к дееспособности Участника закупки</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w:t>
      </w:r>
      <w:r w:rsidR="00DA0510">
        <w:rPr>
          <w:color w:val="000000"/>
        </w:rPr>
        <w:t>й</w:t>
      </w:r>
      <w:r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DA0510">
        <w:rPr>
          <w:color w:val="000000"/>
        </w:rPr>
        <w:t>й</w:t>
      </w:r>
      <w:r w:rsidRPr="00B13CF5">
        <w:rPr>
          <w:color w:val="000000"/>
        </w:rPr>
        <w:t xml:space="preserve"> </w:t>
      </w:r>
      <w:r w:rsidR="00E8142F">
        <w:rPr>
          <w:color w:val="000000"/>
        </w:rPr>
        <w:t>закупки</w:t>
      </w:r>
      <w:r w:rsidR="0063235F">
        <w:rPr>
          <w:color w:val="000000"/>
        </w:rPr>
        <w:t>;</w:t>
      </w:r>
    </w:p>
    <w:p w:rsidR="002D3FF6" w:rsidRPr="00B13CF5" w:rsidRDefault="002D3FF6" w:rsidP="00B13CF5">
      <w:pPr>
        <w:widowControl/>
        <w:jc w:val="both"/>
        <w:rPr>
          <w:color w:val="000000"/>
        </w:rPr>
      </w:pPr>
    </w:p>
    <w:p w:rsidR="00B13CF5" w:rsidRPr="00175EC6" w:rsidRDefault="00B13CF5" w:rsidP="00175EC6">
      <w:pPr>
        <w:pStyle w:val="af8"/>
        <w:numPr>
          <w:ilvl w:val="3"/>
          <w:numId w:val="4"/>
        </w:numPr>
        <w:contextualSpacing w:val="0"/>
        <w:jc w:val="both"/>
        <w:rPr>
          <w:b/>
        </w:rPr>
      </w:pPr>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p>
    <w:p w:rsidR="00B13CF5" w:rsidRPr="00175EC6" w:rsidRDefault="00B13CF5" w:rsidP="00175EC6">
      <w:pPr>
        <w:pStyle w:val="af8"/>
        <w:numPr>
          <w:ilvl w:val="4"/>
          <w:numId w:val="4"/>
        </w:numPr>
        <w:contextualSpacing w:val="0"/>
        <w:jc w:val="both"/>
        <w:rPr>
          <w:b/>
        </w:rPr>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24FBB">
      <w:pPr>
        <w:pStyle w:val="af8"/>
        <w:numPr>
          <w:ilvl w:val="3"/>
          <w:numId w:val="4"/>
        </w:numPr>
        <w:contextualSpacing w:val="0"/>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Pr="00C5284F"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18054C" w:rsidRDefault="0018054C" w:rsidP="00175EC6">
      <w:pPr>
        <w:pStyle w:val="af8"/>
        <w:numPr>
          <w:ilvl w:val="3"/>
          <w:numId w:val="4"/>
        </w:numPr>
        <w:contextualSpacing w:val="0"/>
        <w:jc w:val="both"/>
        <w:rPr>
          <w:b/>
        </w:rPr>
      </w:pPr>
      <w:r w:rsidRPr="002E2BE8">
        <w:rPr>
          <w:b/>
        </w:rPr>
        <w:t xml:space="preserve">Требования к квалификации </w:t>
      </w:r>
      <w:r>
        <w:rPr>
          <w:b/>
        </w:rPr>
        <w:t>Участника закупки</w:t>
      </w:r>
    </w:p>
    <w:p w:rsidR="0018054C" w:rsidRPr="00175EC6" w:rsidRDefault="0018054C" w:rsidP="00175EC6">
      <w:pPr>
        <w:pStyle w:val="af8"/>
        <w:numPr>
          <w:ilvl w:val="4"/>
          <w:numId w:val="4"/>
        </w:numPr>
        <w:contextualSpacing w:val="0"/>
        <w:jc w:val="both"/>
      </w:pPr>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p>
    <w:p w:rsidR="0018054C" w:rsidRPr="00BE2B86" w:rsidRDefault="0018054C" w:rsidP="00BE2B86">
      <w:pPr>
        <w:widowControl/>
        <w:numPr>
          <w:ilvl w:val="0"/>
          <w:numId w:val="5"/>
        </w:numPr>
        <w:tabs>
          <w:tab w:val="left" w:pos="1701"/>
        </w:tabs>
        <w:ind w:left="1701" w:right="58" w:hanging="567"/>
        <w:jc w:val="both"/>
      </w:pPr>
      <w:r w:rsidRPr="00BE2B86">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BE2B86">
        <w:t> </w:t>
      </w:r>
      <w:r w:rsidR="00AE17FB">
        <w:t>6</w:t>
      </w:r>
      <w:r>
        <w:t xml:space="preserve"> «Техническая часть» </w:t>
      </w:r>
      <w:r w:rsidRPr="00BE2B86">
        <w:t>настоящей закупочной документации;</w:t>
      </w:r>
    </w:p>
    <w:p w:rsidR="0018054C" w:rsidRPr="00BE2B86" w:rsidRDefault="0018054C" w:rsidP="00BE2B86">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75EC6">
      <w:pPr>
        <w:pStyle w:val="af8"/>
        <w:numPr>
          <w:ilvl w:val="3"/>
          <w:numId w:val="4"/>
        </w:numPr>
        <w:contextualSpacing w:val="0"/>
        <w:jc w:val="both"/>
        <w:rPr>
          <w:b/>
        </w:rPr>
      </w:pPr>
      <w:r w:rsidRPr="00207417">
        <w:rPr>
          <w:b/>
        </w:rPr>
        <w:t xml:space="preserve">Требования к деловой репутации Участника </w:t>
      </w:r>
      <w:r>
        <w:rPr>
          <w:b/>
        </w:rPr>
        <w:t>закупки</w:t>
      </w:r>
    </w:p>
    <w:p w:rsidR="00AE17FB" w:rsidRPr="00175EC6" w:rsidRDefault="00AE17FB" w:rsidP="00175EC6">
      <w:pPr>
        <w:pStyle w:val="af8"/>
        <w:numPr>
          <w:ilvl w:val="4"/>
          <w:numId w:val="4"/>
        </w:numPr>
        <w:contextualSpacing w:val="0"/>
        <w:jc w:val="both"/>
        <w:rPr>
          <w:b/>
        </w:rPr>
      </w:pPr>
      <w:proofErr w:type="gramStart"/>
      <w:r w:rsidRPr="00175EC6">
        <w:rPr>
          <w:b/>
        </w:rPr>
        <w:t>Стоп-факторы</w:t>
      </w:r>
      <w:proofErr w:type="gramEnd"/>
      <w:r w:rsidRPr="00175EC6">
        <w:rPr>
          <w:b/>
        </w:rPr>
        <w:t>:</w:t>
      </w:r>
    </w:p>
    <w:p w:rsidR="00AE17FB" w:rsidRPr="002E2BE8" w:rsidRDefault="00AE17FB" w:rsidP="00BE2B86">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5C3339" w:rsidRDefault="00AE17FB" w:rsidP="00BE2B86">
      <w:pPr>
        <w:pStyle w:val="Style23"/>
        <w:widowControl/>
        <w:numPr>
          <w:ilvl w:val="0"/>
          <w:numId w:val="5"/>
        </w:numPr>
        <w:spacing w:line="240" w:lineRule="auto"/>
        <w:ind w:left="1701" w:right="58" w:hanging="567"/>
        <w:rPr>
          <w:rStyle w:val="FontStyle128"/>
          <w:sz w:val="24"/>
          <w:szCs w:val="24"/>
        </w:rPr>
      </w:pPr>
      <w:r>
        <w:t>отсутствие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AE17FB" w:rsidRPr="00C16ACE" w:rsidRDefault="00AE17FB" w:rsidP="00BE2B86">
      <w:pPr>
        <w:pStyle w:val="Style23"/>
        <w:widowControl/>
        <w:numPr>
          <w:ilvl w:val="0"/>
          <w:numId w:val="5"/>
        </w:numPr>
        <w:spacing w:line="240" w:lineRule="auto"/>
        <w:ind w:left="1701" w:right="58" w:hanging="567"/>
        <w:rPr>
          <w:color w:val="000000"/>
        </w:rPr>
      </w:pPr>
      <w:proofErr w:type="spellStart"/>
      <w:r>
        <w:t>непредоставление</w:t>
      </w:r>
      <w:proofErr w:type="spellEnd"/>
      <w:r>
        <w:t xml:space="preserve"> Участником закупки заведомо ложных сведений;</w:t>
      </w:r>
    </w:p>
    <w:p w:rsidR="00AE17FB" w:rsidRPr="00C16ACE" w:rsidRDefault="00AE17FB" w:rsidP="00BE2B86">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w:t>
      </w:r>
      <w:proofErr w:type="gramStart"/>
      <w:r>
        <w:rPr>
          <w:color w:val="000000"/>
        </w:rPr>
        <w:t>Риск-факторов</w:t>
      </w:r>
      <w:proofErr w:type="gramEnd"/>
      <w:r>
        <w:rPr>
          <w:color w:val="000000"/>
        </w:rPr>
        <w:t>, оценка по которым составляет 0 баллов;</w:t>
      </w:r>
    </w:p>
    <w:p w:rsidR="00AE17FB" w:rsidRPr="00A35211" w:rsidRDefault="00AE17FB" w:rsidP="00BE2B86">
      <w:pPr>
        <w:pStyle w:val="Style23"/>
        <w:widowControl/>
        <w:numPr>
          <w:ilvl w:val="0"/>
          <w:numId w:val="5"/>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AE17FB" w:rsidRPr="00A35211" w:rsidRDefault="00AE17FB" w:rsidP="00175EC6">
      <w:pPr>
        <w:pStyle w:val="af8"/>
        <w:numPr>
          <w:ilvl w:val="4"/>
          <w:numId w:val="4"/>
        </w:numPr>
        <w:contextualSpacing w:val="0"/>
        <w:jc w:val="both"/>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AE17FB" w:rsidRPr="00A35211" w:rsidRDefault="00AE17FB" w:rsidP="00BE2B86">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AA302B">
        <w:rPr>
          <w:rStyle w:val="FontStyle128"/>
          <w:sz w:val="24"/>
          <w:szCs w:val="24"/>
        </w:rPr>
        <w:t>Извещения</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BE2B86">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BF416D">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2E2BE8" w:rsidRDefault="005B3431" w:rsidP="00BF416D">
      <w:pPr>
        <w:pStyle w:val="Style39"/>
        <w:widowControl/>
        <w:numPr>
          <w:ilvl w:val="2"/>
          <w:numId w:val="13"/>
        </w:numPr>
        <w:spacing w:line="240" w:lineRule="auto"/>
        <w:ind w:left="0" w:firstLine="0"/>
        <w:jc w:val="both"/>
        <w:rPr>
          <w:rStyle w:val="FontStyle128"/>
          <w:sz w:val="24"/>
          <w:szCs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BF416D">
      <w:pPr>
        <w:pStyle w:val="af8"/>
        <w:numPr>
          <w:ilvl w:val="0"/>
          <w:numId w:val="13"/>
        </w:numPr>
        <w:ind w:left="567" w:hanging="567"/>
        <w:contextualSpacing w:val="0"/>
        <w:outlineLvl w:val="0"/>
        <w:rPr>
          <w:b/>
        </w:rPr>
      </w:pPr>
      <w:bookmarkStart w:id="74" w:name="_Toc425776992"/>
      <w:r w:rsidRPr="002E2BE8">
        <w:rPr>
          <w:b/>
        </w:rPr>
        <w:t xml:space="preserve">ТРЕБОВАНИЯ К ЗАЯВКЕ </w:t>
      </w:r>
      <w:r w:rsidR="00BD25B5" w:rsidRPr="002E2BE8">
        <w:rPr>
          <w:b/>
        </w:rPr>
        <w:t xml:space="preserve">НА УЧАСТИЕ В </w:t>
      </w:r>
      <w:bookmarkEnd w:id="73"/>
      <w:r w:rsidR="00E8142F">
        <w:rPr>
          <w:b/>
        </w:rPr>
        <w:t>ЗАКУПКЕ</w:t>
      </w:r>
      <w:bookmarkEnd w:id="74"/>
    </w:p>
    <w:p w:rsidR="00EC574E" w:rsidRPr="002E2BE8" w:rsidRDefault="00EC574E" w:rsidP="00175EC6">
      <w:pPr>
        <w:pStyle w:val="af8"/>
        <w:numPr>
          <w:ilvl w:val="1"/>
          <w:numId w:val="13"/>
        </w:numPr>
        <w:ind w:left="1134" w:hanging="1134"/>
        <w:contextualSpacing w:val="0"/>
        <w:rPr>
          <w:b/>
        </w:rPr>
      </w:pPr>
      <w:bookmarkStart w:id="75" w:name="_Ref316333450"/>
      <w:r w:rsidRPr="002E2BE8">
        <w:rPr>
          <w:b/>
        </w:rPr>
        <w:t xml:space="preserve">Общие требования к заявке на участие в </w:t>
      </w:r>
      <w:bookmarkEnd w:id="75"/>
      <w:r w:rsidR="00E8142F">
        <w:rPr>
          <w:b/>
        </w:rPr>
        <w:t>закупке</w:t>
      </w:r>
    </w:p>
    <w:p w:rsidR="00597AD3" w:rsidRPr="002E2BE8" w:rsidRDefault="00597AD3" w:rsidP="00175EC6">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5EC6">
      <w:pPr>
        <w:pStyle w:val="af8"/>
        <w:numPr>
          <w:ilvl w:val="2"/>
          <w:numId w:val="13"/>
        </w:numPr>
        <w:ind w:left="1134" w:hanging="1134"/>
        <w:contextualSpacing w:val="0"/>
        <w:jc w:val="both"/>
      </w:pPr>
      <w:bookmarkStart w:id="76"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6C6FB7">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76"/>
    </w:p>
    <w:p w:rsidR="00597AD3" w:rsidRPr="002E2BE8" w:rsidRDefault="00597AD3" w:rsidP="00175EC6">
      <w:pPr>
        <w:pStyle w:val="af8"/>
        <w:numPr>
          <w:ilvl w:val="2"/>
          <w:numId w:val="13"/>
        </w:numPr>
        <w:ind w:left="1134" w:hanging="1134"/>
        <w:contextualSpacing w:val="0"/>
        <w:jc w:val="both"/>
      </w:pPr>
      <w:bookmarkStart w:id="77" w:name="_Ref316309930"/>
      <w:r w:rsidRPr="002E2BE8">
        <w:t xml:space="preserve">Каждый документ, входящий в заявку на участие в </w:t>
      </w:r>
      <w:r w:rsidR="00E8142F">
        <w:t>закупке</w:t>
      </w:r>
      <w:r w:rsidR="00BD25B5" w:rsidRPr="002E2BE8">
        <w:t>, должен быть скреплен печатью У</w:t>
      </w:r>
      <w:r w:rsidRPr="002E2BE8">
        <w:t xml:space="preserve">частника </w:t>
      </w:r>
      <w:r w:rsidR="00E8142F">
        <w:t>закупки</w:t>
      </w:r>
      <w:r w:rsidRPr="002E2BE8">
        <w:t>.</w:t>
      </w:r>
      <w:bookmarkEnd w:id="77"/>
    </w:p>
    <w:p w:rsidR="00597AD3" w:rsidRPr="002E2BE8" w:rsidRDefault="00380B22" w:rsidP="00175EC6">
      <w:pPr>
        <w:pStyle w:val="af8"/>
        <w:numPr>
          <w:ilvl w:val="2"/>
          <w:numId w:val="13"/>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6D67CD">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6D67CD">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5EC6">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75EC6">
      <w:pPr>
        <w:pStyle w:val="af8"/>
        <w:numPr>
          <w:ilvl w:val="2"/>
          <w:numId w:val="13"/>
        </w:numPr>
        <w:ind w:left="1134" w:hanging="1134"/>
        <w:contextualSpacing w:val="0"/>
        <w:jc w:val="both"/>
      </w:pPr>
      <w:bookmarkStart w:id="78" w:name="_Ref316309676"/>
      <w:bookmarkStart w:id="79"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8"/>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A74A44" w:rsidRDefault="00563E32"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A74A44" w:rsidRPr="00F870A9" w:rsidRDefault="00A74A44" w:rsidP="00175EC6">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6D173C" w:rsidRPr="002E2BE8" w:rsidRDefault="006D173C"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A74A44">
        <w:rPr>
          <w:rStyle w:val="FontStyle128"/>
          <w:sz w:val="24"/>
          <w:szCs w:val="24"/>
        </w:rPr>
        <w:t>.</w:t>
      </w:r>
    </w:p>
    <w:p w:rsidR="00B907D0" w:rsidRPr="002E2BE8" w:rsidRDefault="00B907D0" w:rsidP="00175EC6">
      <w:pPr>
        <w:pStyle w:val="af8"/>
        <w:numPr>
          <w:ilvl w:val="2"/>
          <w:numId w:val="13"/>
        </w:numPr>
        <w:ind w:left="1134" w:hanging="1134"/>
        <w:contextualSpacing w:val="0"/>
        <w:jc w:val="both"/>
      </w:pPr>
      <w:bookmarkStart w:id="80" w:name="_Ref216690276"/>
      <w:bookmarkStart w:id="81" w:name="_Ref56220439"/>
      <w:bookmarkEnd w:id="79"/>
      <w:proofErr w:type="gramStart"/>
      <w:r w:rsidRPr="002E2BE8">
        <w:t>Дополнительные носители информации (CD</w:t>
      </w:r>
      <w:r w:rsidRPr="002E2BE8">
        <w:noBreakHyphen/>
        <w:t>R, CD</w:t>
      </w:r>
      <w:r w:rsidRPr="002E2BE8">
        <w:noBreakHyphen/>
        <w:t>RW, брошюры, книги</w:t>
      </w:r>
      <w:r w:rsidR="004B4464">
        <w:t xml:space="preserve"> и т.д.</w:t>
      </w:r>
      <w:r w:rsidRPr="002E2BE8">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80"/>
    </w:p>
    <w:p w:rsidR="00B907D0" w:rsidRPr="002E2BE8" w:rsidRDefault="00B907D0" w:rsidP="00175EC6">
      <w:pPr>
        <w:pStyle w:val="af8"/>
        <w:numPr>
          <w:ilvl w:val="2"/>
          <w:numId w:val="13"/>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175EC6">
      <w:pPr>
        <w:pStyle w:val="af8"/>
        <w:numPr>
          <w:ilvl w:val="2"/>
          <w:numId w:val="13"/>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w:t>
      </w:r>
      <w:r w:rsidR="0071373B">
        <w:t>необходимо</w:t>
      </w:r>
      <w:r w:rsidR="0071373B" w:rsidRPr="002E2BE8">
        <w:t xml:space="preserve"> </w:t>
      </w:r>
      <w:r w:rsidRPr="002E2BE8">
        <w:t>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81"/>
    <w:p w:rsidR="00B907D0" w:rsidRPr="002E2BE8" w:rsidRDefault="00EC574E" w:rsidP="00175EC6">
      <w:pPr>
        <w:pStyle w:val="af8"/>
        <w:numPr>
          <w:ilvl w:val="2"/>
          <w:numId w:val="13"/>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175EC6">
      <w:pPr>
        <w:pStyle w:val="af8"/>
        <w:numPr>
          <w:ilvl w:val="2"/>
          <w:numId w:val="13"/>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EC574E" w:rsidP="00175EC6">
      <w:pPr>
        <w:pStyle w:val="af8"/>
        <w:numPr>
          <w:ilvl w:val="1"/>
          <w:numId w:val="13"/>
        </w:numPr>
        <w:ind w:left="1134" w:hanging="1134"/>
        <w:contextualSpacing w:val="0"/>
        <w:rPr>
          <w:b/>
        </w:rPr>
      </w:pPr>
      <w:r w:rsidRPr="002E2BE8">
        <w:rPr>
          <w:b/>
        </w:rPr>
        <w:t xml:space="preserve">Требования к документам, подтверждающим соответствие Участника </w:t>
      </w:r>
      <w:r w:rsidR="00E8142F">
        <w:rPr>
          <w:b/>
        </w:rPr>
        <w:t>закупки</w:t>
      </w:r>
    </w:p>
    <w:p w:rsidR="00B13CF5" w:rsidRPr="00B13CF5" w:rsidRDefault="00B13CF5" w:rsidP="00175EC6">
      <w:pPr>
        <w:pStyle w:val="af8"/>
        <w:numPr>
          <w:ilvl w:val="2"/>
          <w:numId w:val="13"/>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6C6FB7">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rsidR="00D32BC7" w:rsidRPr="00906B85" w:rsidRDefault="0079198F" w:rsidP="00175EC6">
      <w:pPr>
        <w:pStyle w:val="Style23"/>
        <w:widowControl/>
        <w:numPr>
          <w:ilvl w:val="0"/>
          <w:numId w:val="7"/>
        </w:numPr>
        <w:spacing w:line="240" w:lineRule="auto"/>
        <w:ind w:left="1701" w:right="58" w:hanging="567"/>
        <w:rPr>
          <w:rStyle w:val="FontStyle128"/>
          <w:sz w:val="24"/>
          <w:szCs w:val="24"/>
        </w:rPr>
      </w:pPr>
      <w:proofErr w:type="gramStart"/>
      <w:r w:rsidRPr="0079198F">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9198F">
        <w:t>Pdf</w:t>
      </w:r>
      <w:proofErr w:type="spellEnd"/>
      <w:proofErr w:type="gramEnd"/>
      <w:r w:rsidRPr="0079198F">
        <w:t xml:space="preserve">, </w:t>
      </w:r>
      <w:proofErr w:type="gramStart"/>
      <w:r w:rsidRPr="0079198F">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204CC3">
        <w:t>а</w:t>
      </w:r>
      <w:r w:rsidRPr="0079198F">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79198F">
        <w:t xml:space="preserve"> </w:t>
      </w:r>
      <w:proofErr w:type="gramStart"/>
      <w:r w:rsidRPr="0079198F">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9198F">
        <w:t>Pdf</w:t>
      </w:r>
      <w:proofErr w:type="spellEnd"/>
      <w:r w:rsidRPr="0079198F">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79198F">
        <w:t xml:space="preserve"> </w:t>
      </w:r>
      <w:proofErr w:type="gramStart"/>
      <w:r w:rsidRPr="0079198F">
        <w:t>посредством соответствующего сервис</w:t>
      </w:r>
      <w:r w:rsidR="00204CC3">
        <w:t>а</w:t>
      </w:r>
      <w:r w:rsidRPr="0079198F">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sidR="00934AA0">
        <w:rPr>
          <w:rStyle w:val="aff6"/>
        </w:rPr>
        <w:t xml:space="preserve"> </w:t>
      </w:r>
      <w:r w:rsidR="00906B85">
        <w:rPr>
          <w:rStyle w:val="aff6"/>
        </w:rPr>
        <w:footnoteReference w:customMarkFollows="1" w:id="1"/>
        <w:t>[1]</w:t>
      </w:r>
      <w:r w:rsidR="00906B85">
        <w:rPr>
          <w:rStyle w:val="FontStyle128"/>
        </w:rPr>
        <w:t>;</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934AA0" w:rsidP="00175EC6">
      <w:pPr>
        <w:pStyle w:val="Style23"/>
        <w:widowControl/>
        <w:numPr>
          <w:ilvl w:val="0"/>
          <w:numId w:val="7"/>
        </w:numPr>
        <w:spacing w:line="240" w:lineRule="auto"/>
        <w:ind w:left="1701" w:right="58" w:hanging="567"/>
        <w:rPr>
          <w:rStyle w:val="FontStyle128"/>
          <w:sz w:val="24"/>
          <w:szCs w:val="24"/>
        </w:rPr>
      </w:pPr>
      <w:r w:rsidRPr="00934AA0">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rsidR="00D32BC7" w:rsidRPr="00D32BC7" w:rsidRDefault="00404EB1" w:rsidP="00175EC6">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DA0510">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A0510">
        <w:rPr>
          <w:rStyle w:val="FontStyle128"/>
          <w:sz w:val="24"/>
          <w:szCs w:val="24"/>
        </w:rPr>
        <w:t xml:space="preserve">, указанные в </w:t>
      </w:r>
      <w:r w:rsidR="00D32BC7" w:rsidRPr="00D32BC7">
        <w:rPr>
          <w:rStyle w:val="FontStyle128"/>
          <w:sz w:val="24"/>
          <w:szCs w:val="24"/>
        </w:rPr>
        <w:t xml:space="preserve">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D32BC7" w:rsidP="00175EC6">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D32BC7" w:rsidRPr="00D32BC7" w:rsidRDefault="00D32BC7" w:rsidP="001A3CF5">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D32BC7">
        <w:rPr>
          <w:rStyle w:val="FontStyle128"/>
          <w:rFonts w:eastAsiaTheme="majorEastAsia"/>
          <w:sz w:val="24"/>
          <w:szCs w:val="24"/>
        </w:rPr>
        <w:t>е(</w:t>
      </w:r>
      <w:proofErr w:type="gramEnd"/>
      <w:r w:rsidRPr="00D32BC7">
        <w:rPr>
          <w:rStyle w:val="FontStyle128"/>
          <w:rFonts w:eastAsiaTheme="majorEastAsia"/>
          <w:sz w:val="24"/>
          <w:szCs w:val="24"/>
        </w:rPr>
        <w:t>вводе) в ИФНС, предоставляют файл выгрузки бухгалтерских отчетов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9965A3" w:rsidRPr="001A6AC0" w:rsidRDefault="009965A3" w:rsidP="009965A3">
      <w:pPr>
        <w:pStyle w:val="Style23"/>
        <w:widowControl/>
        <w:spacing w:line="240" w:lineRule="auto"/>
        <w:ind w:right="58"/>
        <w:rPr>
          <w:rStyle w:val="FontStyle128"/>
          <w:sz w:val="24"/>
          <w:szCs w:val="24"/>
        </w:rPr>
      </w:pPr>
    </w:p>
    <w:p w:rsidR="009965A3" w:rsidRPr="001A6AC0" w:rsidRDefault="009965A3" w:rsidP="009965A3">
      <w:pPr>
        <w:pStyle w:val="Style23"/>
        <w:widowControl/>
        <w:spacing w:line="240" w:lineRule="auto"/>
        <w:ind w:right="58"/>
        <w:rPr>
          <w:rStyle w:val="FontStyle128"/>
          <w:sz w:val="24"/>
          <w:szCs w:val="24"/>
        </w:rPr>
      </w:pPr>
    </w:p>
    <w:p w:rsidR="009965A3" w:rsidRPr="001A6AC0" w:rsidRDefault="009965A3" w:rsidP="009965A3">
      <w:pPr>
        <w:pStyle w:val="Style23"/>
        <w:widowControl/>
        <w:spacing w:line="240" w:lineRule="auto"/>
        <w:ind w:right="58"/>
        <w:rPr>
          <w:rStyle w:val="FontStyle128"/>
          <w:sz w:val="24"/>
          <w:szCs w:val="24"/>
        </w:rPr>
      </w:pPr>
    </w:p>
    <w:p w:rsidR="009965A3" w:rsidRPr="00BE2B86" w:rsidRDefault="009965A3" w:rsidP="009965A3">
      <w:pPr>
        <w:jc w:val="both"/>
        <w:sectPr w:rsidR="009965A3" w:rsidRPr="00BE2B86" w:rsidSect="00BE2B86">
          <w:pgSz w:w="11906" w:h="16838"/>
          <w:pgMar w:top="1134" w:right="851" w:bottom="1134" w:left="1701" w:header="709" w:footer="709" w:gutter="0"/>
          <w:cols w:space="708"/>
          <w:docGrid w:linePitch="360"/>
        </w:sectPr>
      </w:pPr>
    </w:p>
    <w:p w:rsidR="006D173C" w:rsidRDefault="006D173C" w:rsidP="00BF416D">
      <w:pPr>
        <w:pStyle w:val="af8"/>
        <w:numPr>
          <w:ilvl w:val="2"/>
          <w:numId w:val="13"/>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BF416D">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BF416D">
      <w:pPr>
        <w:pStyle w:val="af8"/>
        <w:numPr>
          <w:ilvl w:val="2"/>
          <w:numId w:val="13"/>
        </w:numPr>
        <w:ind w:left="1134" w:hanging="1134"/>
        <w:contextualSpacing w:val="0"/>
        <w:jc w:val="both"/>
      </w:pPr>
      <w:bookmarkStart w:id="88"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rsidR="00C05C28" w:rsidRPr="002E2BE8" w:rsidRDefault="00C05C28" w:rsidP="00175EC6">
      <w:pPr>
        <w:pStyle w:val="af8"/>
        <w:numPr>
          <w:ilvl w:val="2"/>
          <w:numId w:val="1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75EC6">
      <w:pPr>
        <w:pStyle w:val="af8"/>
        <w:numPr>
          <w:ilvl w:val="1"/>
          <w:numId w:val="13"/>
        </w:numPr>
        <w:ind w:left="1134" w:hanging="1134"/>
        <w:contextualSpacing w:val="0"/>
        <w:rPr>
          <w:b/>
        </w:rPr>
      </w:pPr>
      <w:r w:rsidRPr="002E2BE8">
        <w:rPr>
          <w:b/>
        </w:rPr>
        <w:t xml:space="preserve">Срок действия заявки на участие в </w:t>
      </w:r>
      <w:r w:rsidR="00E8142F">
        <w:rPr>
          <w:b/>
        </w:rPr>
        <w:t>закупке</w:t>
      </w:r>
    </w:p>
    <w:p w:rsidR="00597AD3" w:rsidRPr="002E2BE8" w:rsidRDefault="008A06D6" w:rsidP="00175EC6">
      <w:pPr>
        <w:pStyle w:val="af8"/>
        <w:numPr>
          <w:ilvl w:val="2"/>
          <w:numId w:val="13"/>
        </w:numPr>
        <w:ind w:left="1134" w:hanging="1134"/>
        <w:contextualSpacing w:val="0"/>
        <w:jc w:val="both"/>
      </w:pPr>
      <w:r w:rsidRPr="008A06D6">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8A06D6">
        <w:t>письме</w:t>
      </w:r>
      <w:proofErr w:type="gramEnd"/>
      <w:r w:rsidRPr="008A06D6">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r>
        <w:t xml:space="preserve"> </w:t>
      </w:r>
      <w:r w:rsidRPr="008A06D6">
        <w:t>Потенциальный участник не вправе устанавливать срок действия оферты менее 90 календарных дней.  В случае</w:t>
      </w:r>
      <w:proofErr w:type="gramStart"/>
      <w:r w:rsidRPr="008A06D6">
        <w:t>,</w:t>
      </w:r>
      <w:proofErr w:type="gramEnd"/>
      <w:r w:rsidRPr="008A06D6">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175EC6">
      <w:pPr>
        <w:pStyle w:val="af8"/>
        <w:numPr>
          <w:ilvl w:val="1"/>
          <w:numId w:val="13"/>
        </w:numPr>
        <w:ind w:left="1134" w:hanging="1134"/>
        <w:contextualSpacing w:val="0"/>
        <w:rPr>
          <w:b/>
        </w:rPr>
      </w:pPr>
      <w:r w:rsidRPr="002E2BE8">
        <w:rPr>
          <w:b/>
        </w:rPr>
        <w:t xml:space="preserve">Официальный язык </w:t>
      </w:r>
      <w:r w:rsidR="00E8142F">
        <w:rPr>
          <w:b/>
        </w:rPr>
        <w:t>закупки</w:t>
      </w:r>
    </w:p>
    <w:p w:rsidR="00597AD3" w:rsidRPr="002E2BE8" w:rsidRDefault="00597AD3" w:rsidP="00175EC6">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6C6FB7">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5EC6">
      <w:pPr>
        <w:pStyle w:val="af8"/>
        <w:numPr>
          <w:ilvl w:val="2"/>
          <w:numId w:val="13"/>
        </w:numPr>
        <w:ind w:left="1134" w:hanging="1134"/>
        <w:contextualSpacing w:val="0"/>
        <w:jc w:val="both"/>
      </w:pPr>
      <w:bookmarkStart w:id="8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89"/>
    </w:p>
    <w:p w:rsidR="00597AD3" w:rsidRPr="002E2BE8" w:rsidRDefault="00597AD3" w:rsidP="00175EC6">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 xml:space="preserve">Валюта </w:t>
      </w:r>
      <w:r w:rsidR="00E8142F">
        <w:rPr>
          <w:b/>
        </w:rPr>
        <w:t>закупки</w:t>
      </w:r>
    </w:p>
    <w:p w:rsidR="00597AD3" w:rsidRPr="002E2BE8" w:rsidRDefault="00597AD3" w:rsidP="00175EC6">
      <w:pPr>
        <w:pStyle w:val="af8"/>
        <w:numPr>
          <w:ilvl w:val="2"/>
          <w:numId w:val="13"/>
        </w:numPr>
        <w:ind w:left="1134" w:hanging="1134"/>
        <w:contextualSpacing w:val="0"/>
        <w:jc w:val="both"/>
      </w:pPr>
      <w:bookmarkStart w:id="90"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90"/>
    </w:p>
    <w:p w:rsidR="00597AD3" w:rsidRPr="002E2BE8" w:rsidRDefault="00597AD3" w:rsidP="00175EC6">
      <w:pPr>
        <w:pStyle w:val="af8"/>
        <w:numPr>
          <w:ilvl w:val="2"/>
          <w:numId w:val="13"/>
        </w:numPr>
        <w:ind w:left="1134" w:hanging="1134"/>
        <w:contextualSpacing w:val="0"/>
        <w:jc w:val="both"/>
      </w:pPr>
      <w:bookmarkStart w:id="91"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1"/>
      <w:proofErr w:type="gramEnd"/>
    </w:p>
    <w:p w:rsidR="00597AD3" w:rsidRPr="002E2BE8" w:rsidRDefault="00597AD3" w:rsidP="00175EC6">
      <w:pPr>
        <w:pStyle w:val="af8"/>
        <w:numPr>
          <w:ilvl w:val="2"/>
          <w:numId w:val="13"/>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D67C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D67CD">
        <w:t>5.5.2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75EC6">
      <w:pPr>
        <w:pStyle w:val="af8"/>
        <w:numPr>
          <w:ilvl w:val="1"/>
          <w:numId w:val="13"/>
        </w:numPr>
        <w:ind w:left="1134" w:hanging="1134"/>
        <w:contextualSpacing w:val="0"/>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p>
    <w:p w:rsidR="00597AD3" w:rsidRPr="002E2BE8" w:rsidRDefault="00597AD3" w:rsidP="00175EC6">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Pr="002E2BE8">
        <w:t>.</w:t>
      </w:r>
    </w:p>
    <w:p w:rsidR="006475EA" w:rsidRPr="002E2BE8" w:rsidRDefault="006475EA" w:rsidP="00175EC6">
      <w:pPr>
        <w:pStyle w:val="af8"/>
        <w:numPr>
          <w:ilvl w:val="1"/>
          <w:numId w:val="13"/>
        </w:numPr>
        <w:ind w:left="1134" w:hanging="1134"/>
        <w:contextualSpacing w:val="0"/>
        <w:rPr>
          <w:b/>
        </w:rPr>
      </w:pPr>
      <w:r w:rsidRPr="002E2BE8">
        <w:rPr>
          <w:b/>
        </w:rPr>
        <w:t xml:space="preserve">Цена заявки на участие в </w:t>
      </w:r>
      <w:r w:rsidR="00E8142F">
        <w:rPr>
          <w:b/>
        </w:rPr>
        <w:t>закупке</w:t>
      </w:r>
      <w:r w:rsidRPr="002E2BE8">
        <w:rPr>
          <w:b/>
        </w:rPr>
        <w:t xml:space="preserve"> и договора</w:t>
      </w:r>
    </w:p>
    <w:p w:rsidR="006475EA" w:rsidRPr="002E2BE8" w:rsidRDefault="006475EA" w:rsidP="00175EC6">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5EC6">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5EC6">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5EC6">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w:t>
      </w:r>
    </w:p>
    <w:p w:rsidR="006475EA" w:rsidRPr="002E2BE8" w:rsidRDefault="006C6FB7" w:rsidP="00175EC6">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75EC6">
      <w:pPr>
        <w:pStyle w:val="af8"/>
        <w:numPr>
          <w:ilvl w:val="2"/>
          <w:numId w:val="13"/>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616E41">
        <w:t xml:space="preserve"> и запросом Организатора закупки</w:t>
      </w:r>
      <w:r>
        <w:t>.</w:t>
      </w:r>
    </w:p>
    <w:p w:rsidR="00C70A62" w:rsidRDefault="00C70A62" w:rsidP="00175EC6">
      <w:pPr>
        <w:pStyle w:val="af8"/>
        <w:numPr>
          <w:ilvl w:val="2"/>
          <w:numId w:val="13"/>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4C565D">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A22CA4" w:rsidRDefault="00C70A62" w:rsidP="00175EC6">
      <w:pPr>
        <w:pStyle w:val="af8"/>
        <w:numPr>
          <w:ilvl w:val="2"/>
          <w:numId w:val="13"/>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w:t>
      </w:r>
      <w:r w:rsidRPr="00A22CA4">
        <w:t>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BC2C44" w:rsidRPr="00A22CA4" w:rsidRDefault="00BC2C44" w:rsidP="00175EC6">
      <w:pPr>
        <w:pStyle w:val="af8"/>
        <w:numPr>
          <w:ilvl w:val="1"/>
          <w:numId w:val="13"/>
        </w:numPr>
        <w:ind w:left="1134" w:hanging="1134"/>
        <w:contextualSpacing w:val="0"/>
      </w:pPr>
      <w:r w:rsidRPr="00A22CA4">
        <w:rPr>
          <w:b/>
        </w:rPr>
        <w:t>Привлечение субподрядчиков (соисполнителей)</w:t>
      </w:r>
    </w:p>
    <w:p w:rsidR="00BC2C44" w:rsidRPr="00A22CA4" w:rsidRDefault="00BC2C44" w:rsidP="00175EC6">
      <w:pPr>
        <w:pStyle w:val="af8"/>
        <w:numPr>
          <w:ilvl w:val="2"/>
          <w:numId w:val="13"/>
        </w:numPr>
        <w:ind w:left="1134" w:hanging="1134"/>
        <w:contextualSpacing w:val="0"/>
        <w:jc w:val="both"/>
      </w:pPr>
      <w:r w:rsidRPr="00A22CA4">
        <w:t>В случае если Извещением о закупке предусмотрена возможность привлечения субподрядчиков (соисполнителей).</w:t>
      </w:r>
    </w:p>
    <w:p w:rsidR="00BC2C44" w:rsidRPr="00A22CA4" w:rsidRDefault="00BC2C44" w:rsidP="00175EC6">
      <w:pPr>
        <w:pStyle w:val="af8"/>
        <w:numPr>
          <w:ilvl w:val="3"/>
          <w:numId w:val="13"/>
        </w:numPr>
        <w:ind w:left="1134" w:hanging="1134"/>
        <w:jc w:val="both"/>
      </w:pPr>
      <w:r w:rsidRPr="00A22CA4">
        <w:t>Возможность привлечения субподрядчиков (соисполнителей) указана в пункте 31 Извещения.</w:t>
      </w:r>
    </w:p>
    <w:p w:rsidR="00BC2C44" w:rsidRPr="00A22CA4" w:rsidRDefault="00BC2C44" w:rsidP="00175EC6">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C2C44" w:rsidRPr="00A22CA4" w:rsidRDefault="00BC2C44" w:rsidP="00175EC6">
      <w:pPr>
        <w:pStyle w:val="af8"/>
        <w:numPr>
          <w:ilvl w:val="0"/>
          <w:numId w:val="65"/>
        </w:numPr>
        <w:ind w:left="1134" w:firstLine="0"/>
        <w:contextualSpacing w:val="0"/>
        <w:jc w:val="both"/>
      </w:pPr>
      <w:r w:rsidRPr="00A22CA4">
        <w:t xml:space="preserve">План привлечения субподрядчиков (соисполнителей) </w:t>
      </w:r>
      <w:r w:rsidRPr="00566BF3">
        <w:rPr>
          <w:b/>
        </w:rPr>
        <w:t>по форме 2</w:t>
      </w:r>
      <w:r w:rsidR="00BF5C7C">
        <w:rPr>
          <w:b/>
        </w:rPr>
        <w:t>0</w:t>
      </w:r>
      <w:r w:rsidRPr="00A22CA4">
        <w:t>.</w:t>
      </w:r>
    </w:p>
    <w:p w:rsidR="00BC2C44" w:rsidRPr="00A22CA4" w:rsidRDefault="00BC2C44" w:rsidP="00175EC6">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товаров, выполнение работ, оказание услуг</w:t>
      </w:r>
      <w:r w:rsidR="00454397" w:rsidRPr="00A22CA4">
        <w:t xml:space="preserve"> </w:t>
      </w:r>
      <w:r w:rsidRPr="00A22CA4">
        <w:t>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BC2C44" w:rsidRPr="00A22CA4" w:rsidRDefault="00BC2C44" w:rsidP="00175EC6">
      <w:pPr>
        <w:pStyle w:val="af8"/>
        <w:numPr>
          <w:ilvl w:val="0"/>
          <w:numId w:val="65"/>
        </w:numPr>
        <w:ind w:hanging="295"/>
        <w:jc w:val="both"/>
      </w:pPr>
      <w:r w:rsidRPr="00A22CA4">
        <w:t>декларацию, подготовленную по Форме 2</w:t>
      </w:r>
      <w:r w:rsidR="00BF5C7C">
        <w:t>2</w:t>
      </w:r>
      <w:r w:rsidRPr="00A22CA4">
        <w:t xml:space="preserve"> в отношении каждого субподрядчика (соисполнителя)</w:t>
      </w:r>
    </w:p>
    <w:p w:rsidR="00BC2C44" w:rsidRPr="00A22CA4" w:rsidRDefault="00BC2C44" w:rsidP="00175EC6">
      <w:pPr>
        <w:pStyle w:val="Style23"/>
        <w:widowControl/>
        <w:numPr>
          <w:ilvl w:val="3"/>
          <w:numId w:val="13"/>
        </w:numPr>
        <w:tabs>
          <w:tab w:val="left" w:pos="1701"/>
        </w:tabs>
        <w:spacing w:line="240" w:lineRule="auto"/>
        <w:ind w:left="1134" w:right="57"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w:t>
      </w:r>
      <w:proofErr w:type="gramStart"/>
      <w:r w:rsidRPr="00A22CA4">
        <w:t>я(</w:t>
      </w:r>
      <w:proofErr w:type="gramEnd"/>
      <w:r w:rsidRPr="00A22CA4">
        <w:t>ей)) по тем же формам и в соответствии с инструкциями, приведенными в настоящей Закупочной документации, что и следующие:</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C2C44" w:rsidRPr="00A22CA4" w:rsidRDefault="00BC2C44" w:rsidP="00175EC6">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C2C44" w:rsidRPr="00A22CA4" w:rsidRDefault="00BC2C44" w:rsidP="00175EC6">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Pr="00A22CA4" w:rsidRDefault="00BC2C44" w:rsidP="00175EC6">
      <w:pPr>
        <w:pStyle w:val="af8"/>
        <w:ind w:left="1134"/>
        <w:jc w:val="both"/>
      </w:pPr>
    </w:p>
    <w:p w:rsidR="00BC2C44" w:rsidRPr="00A22CA4" w:rsidRDefault="00BC2C44" w:rsidP="00175EC6">
      <w:pPr>
        <w:pStyle w:val="af8"/>
        <w:numPr>
          <w:ilvl w:val="2"/>
          <w:numId w:val="13"/>
        </w:numPr>
        <w:ind w:left="1134" w:hanging="1134"/>
        <w:jc w:val="both"/>
      </w:pPr>
      <w:r w:rsidRPr="00A22CA4">
        <w:t>В случае если Извещением предусмотрено требование о привлечении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 xml:space="preserve">Требование о привлечении к исполнению договора субподрядчиков (соисполнителей) из числа субъектов МСП, указаны в пункте </w:t>
      </w:r>
      <w:r w:rsidR="00AF66A6" w:rsidRPr="00A22CA4">
        <w:t>31</w:t>
      </w:r>
      <w:r w:rsidRPr="00A22CA4">
        <w:t xml:space="preserve"> Извещения. </w:t>
      </w:r>
    </w:p>
    <w:p w:rsidR="00BC2C44" w:rsidRPr="00A22CA4" w:rsidRDefault="00BC2C44" w:rsidP="00175EC6">
      <w:pPr>
        <w:pStyle w:val="af8"/>
        <w:numPr>
          <w:ilvl w:val="3"/>
          <w:numId w:val="13"/>
        </w:numPr>
        <w:ind w:left="1134" w:hanging="1134"/>
        <w:jc w:val="both"/>
      </w:pPr>
      <w:r w:rsidRPr="00A22CA4">
        <w:t>Потенциальные участники такой закупки представляют в составе Заявки:</w:t>
      </w:r>
    </w:p>
    <w:p w:rsidR="00BC2C44" w:rsidRPr="00A22CA4" w:rsidRDefault="00BC2C44" w:rsidP="00175EC6">
      <w:pPr>
        <w:pStyle w:val="af8"/>
        <w:numPr>
          <w:ilvl w:val="0"/>
          <w:numId w:val="63"/>
        </w:numPr>
        <w:ind w:left="1134" w:firstLine="0"/>
        <w:jc w:val="both"/>
      </w:pPr>
      <w:r w:rsidRPr="00A22CA4">
        <w:t>План привлечения субподрядчиков (соисполнителей) из числа субъектов МСП</w:t>
      </w:r>
      <w:r w:rsidR="001663C3">
        <w:t xml:space="preserve"> (Форма 2</w:t>
      </w:r>
      <w:r w:rsidR="00BF5C7C">
        <w:t>3</w:t>
      </w:r>
      <w:r w:rsidR="001663C3">
        <w:t>)</w:t>
      </w:r>
      <w:r w:rsidRPr="00A22CA4">
        <w:t xml:space="preserve">. </w:t>
      </w:r>
    </w:p>
    <w:p w:rsidR="00BC2C44" w:rsidRPr="00A22CA4" w:rsidRDefault="00BC2C44" w:rsidP="00175EC6">
      <w:pPr>
        <w:pStyle w:val="af8"/>
        <w:numPr>
          <w:ilvl w:val="0"/>
          <w:numId w:val="63"/>
        </w:numPr>
        <w:ind w:left="1134" w:firstLine="0"/>
        <w:jc w:val="both"/>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BC2C44" w:rsidRPr="00A22CA4" w:rsidRDefault="00BC2C44" w:rsidP="00175EC6">
      <w:pPr>
        <w:pStyle w:val="af8"/>
        <w:numPr>
          <w:ilvl w:val="0"/>
          <w:numId w:val="63"/>
        </w:numPr>
        <w:ind w:left="1418" w:hanging="284"/>
        <w:jc w:val="both"/>
      </w:pPr>
      <w:r w:rsidRPr="00A22CA4">
        <w:t xml:space="preserve">декларацию, подготовленную по Форме </w:t>
      </w:r>
      <w:r w:rsidR="00AF66A6" w:rsidRPr="00A22CA4">
        <w:t>2</w:t>
      </w:r>
      <w:r w:rsidR="00BF5C7C">
        <w:t>2</w:t>
      </w:r>
      <w:r w:rsidRPr="00A22CA4">
        <w:t xml:space="preserve"> в отношении каждого субподрядчика (соисполнителя), являющегося субъектом МСП;</w:t>
      </w:r>
    </w:p>
    <w:p w:rsidR="00BC2C44" w:rsidRPr="00A22CA4" w:rsidRDefault="00BC2C44" w:rsidP="00175EC6">
      <w:pPr>
        <w:pStyle w:val="af8"/>
        <w:numPr>
          <w:ilvl w:val="0"/>
          <w:numId w:val="63"/>
        </w:numPr>
        <w:ind w:left="1418" w:hanging="284"/>
        <w:jc w:val="both"/>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p>
    <w:p w:rsidR="00BC2C44" w:rsidRPr="00A22CA4" w:rsidRDefault="00BC2C44" w:rsidP="00175EC6">
      <w:pPr>
        <w:pStyle w:val="Style23"/>
        <w:widowControl/>
        <w:numPr>
          <w:ilvl w:val="3"/>
          <w:numId w:val="13"/>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требованиям Раздела </w:t>
      </w:r>
      <w:r w:rsidR="00AF66A6" w:rsidRPr="00A22CA4">
        <w:t>4</w:t>
      </w:r>
      <w:r w:rsidRPr="00A22CA4">
        <w:t xml:space="preserve"> «</w:t>
      </w:r>
      <w:r w:rsidR="00AF66A6" w:rsidRPr="00A22CA4">
        <w:t>Требования, предъявляемые к участникам закупки</w:t>
      </w:r>
      <w:r w:rsidRPr="00A22CA4">
        <w:t xml:space="preserve">» и перечисленные в пункте </w:t>
      </w:r>
      <w:r w:rsidR="00AF66A6" w:rsidRPr="00A22CA4">
        <w:t>5.2.1.</w:t>
      </w:r>
      <w:r w:rsidRPr="00A22CA4">
        <w:t>, а также документы, оформляемые на субподрядчика(</w:t>
      </w:r>
      <w:proofErr w:type="spellStart"/>
      <w:r w:rsidRPr="00A22CA4">
        <w:t>ов</w:t>
      </w:r>
      <w:proofErr w:type="spellEnd"/>
      <w:r w:rsidRPr="00A22CA4">
        <w:t xml:space="preserve">) (соисполнителя(ей)) по тем же формам и </w:t>
      </w:r>
      <w:proofErr w:type="gramStart"/>
      <w:r w:rsidRPr="00A22CA4">
        <w:t>в соответствии с инструкциями, приведенными в настоящей Закупочной документации, что и следующие:</w:t>
      </w:r>
      <w:proofErr w:type="gramEnd"/>
    </w:p>
    <w:p w:rsidR="00BC2C44" w:rsidRPr="00A22CA4" w:rsidRDefault="00BC2C44" w:rsidP="00175EC6">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C2C44" w:rsidRPr="00A22CA4" w:rsidRDefault="00BC2C44" w:rsidP="00175EC6">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BC2C44" w:rsidRPr="00A22CA4" w:rsidRDefault="00BC2C44" w:rsidP="00175EC6">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175EC6">
      <w:pPr>
        <w:pStyle w:val="af8"/>
        <w:numPr>
          <w:ilvl w:val="3"/>
          <w:numId w:val="13"/>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175EC6">
      <w:pPr>
        <w:pStyle w:val="af8"/>
        <w:numPr>
          <w:ilvl w:val="3"/>
          <w:numId w:val="1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175EC6">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175EC6">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C2C44" w:rsidRPr="00A22CA4" w:rsidRDefault="00BC2C44" w:rsidP="00175EC6">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Default="00BC2C44" w:rsidP="00175EC6"/>
    <w:p w:rsidR="003479BC" w:rsidRPr="00343A81" w:rsidRDefault="003479BC" w:rsidP="00175EC6">
      <w:pPr>
        <w:pStyle w:val="af8"/>
        <w:numPr>
          <w:ilvl w:val="1"/>
          <w:numId w:val="13"/>
        </w:numPr>
        <w:ind w:left="1134" w:hanging="1134"/>
        <w:contextualSpacing w:val="0"/>
        <w:rPr>
          <w:b/>
        </w:rPr>
      </w:pPr>
      <w:r w:rsidRPr="00343A81">
        <w:rPr>
          <w:b/>
        </w:rPr>
        <w:t>Альтернативные предложения</w:t>
      </w:r>
    </w:p>
    <w:p w:rsidR="003479BC" w:rsidRPr="00343A81" w:rsidRDefault="003479BC" w:rsidP="00175EC6">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BE2B86">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75EC6">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75EC6">
      <w:pPr>
        <w:pStyle w:val="af8"/>
        <w:numPr>
          <w:ilvl w:val="2"/>
          <w:numId w:val="13"/>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75EC6">
      <w:pPr>
        <w:pStyle w:val="af8"/>
        <w:numPr>
          <w:ilvl w:val="2"/>
          <w:numId w:val="13"/>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175EC6">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75EC6">
      <w:pPr>
        <w:pStyle w:val="af8"/>
        <w:numPr>
          <w:ilvl w:val="2"/>
          <w:numId w:val="13"/>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 </w:t>
      </w:r>
      <w:r w:rsidRPr="00343A81">
        <w:fldChar w:fldCharType="begin"/>
      </w:r>
      <w:r w:rsidRPr="00343A81">
        <w:instrText xml:space="preserve"> REF _Ref316333450 \r \h  \* MERGEFORMAT </w:instrText>
      </w:r>
      <w:r w:rsidRPr="00343A81">
        <w:fldChar w:fldCharType="separate"/>
      </w:r>
      <w:r w:rsidRPr="00343A81">
        <w:t>5.1</w:t>
      </w:r>
      <w:r w:rsidRPr="00343A81">
        <w:fldChar w:fldCharType="end"/>
      </w:r>
      <w:r w:rsidRPr="00343A81">
        <w:t xml:space="preserve"> с соблюдением, по мере возможности, форм, приведенных в </w:t>
      </w:r>
      <w:r w:rsidR="00D303E1">
        <w:t xml:space="preserve">разделе </w:t>
      </w:r>
      <w:r w:rsidR="005978B6">
        <w:t>9</w:t>
      </w:r>
      <w:r w:rsidRPr="00343A81">
        <w:t xml:space="preserve"> настоящей закупочной документации. </w:t>
      </w:r>
    </w:p>
    <w:p w:rsidR="003479BC" w:rsidRPr="00343A81" w:rsidRDefault="003479BC" w:rsidP="00175EC6">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75EC6">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75EC6">
      <w:pPr>
        <w:pStyle w:val="af8"/>
        <w:numPr>
          <w:ilvl w:val="1"/>
          <w:numId w:val="13"/>
        </w:numPr>
        <w:ind w:left="1134" w:hanging="1134"/>
        <w:contextualSpacing w:val="0"/>
        <w:rPr>
          <w:b/>
        </w:rPr>
      </w:pPr>
      <w:r w:rsidRPr="00343A81">
        <w:rPr>
          <w:b/>
        </w:rPr>
        <w:t xml:space="preserve">Участие в </w:t>
      </w:r>
      <w:r w:rsidR="00D303E1">
        <w:rPr>
          <w:b/>
        </w:rPr>
        <w:t>закупке</w:t>
      </w:r>
      <w:r w:rsidRPr="00343A81">
        <w:t xml:space="preserve"> </w:t>
      </w:r>
      <w:r w:rsidRPr="00343A81">
        <w:rPr>
          <w:b/>
        </w:rPr>
        <w:t>коллективных участников</w:t>
      </w:r>
    </w:p>
    <w:p w:rsidR="003479BC" w:rsidRDefault="003479BC" w:rsidP="00175EC6">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92"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BF5C7C">
        <w:rPr>
          <w:b/>
          <w:bCs/>
        </w:rPr>
        <w:t>1</w:t>
      </w:r>
      <w:r w:rsidRPr="00343A81">
        <w:rPr>
          <w:b/>
          <w:bCs/>
        </w:rPr>
        <w:t>)</w:t>
      </w:r>
      <w:bookmarkEnd w:id="92"/>
      <w:r w:rsidRPr="00343A81">
        <w:t>, дополнительно должны быть выполнены нижеприведенные требования.</w:t>
      </w:r>
    </w:p>
    <w:p w:rsidR="003479BC" w:rsidRPr="00343A81" w:rsidRDefault="003479BC" w:rsidP="00175EC6">
      <w:pPr>
        <w:pStyle w:val="af8"/>
        <w:numPr>
          <w:ilvl w:val="2"/>
          <w:numId w:val="13"/>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175EC6">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75EC6">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5EC6">
      <w:pPr>
        <w:pStyle w:val="af8"/>
        <w:numPr>
          <w:ilvl w:val="2"/>
          <w:numId w:val="1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75EC6">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должна быть установлена </w:t>
      </w:r>
      <w:r w:rsidR="00891E00"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3479BC" w:rsidRPr="00343A81" w:rsidRDefault="003479BC" w:rsidP="00175EC6">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5EC6">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5EC6">
      <w:pPr>
        <w:numPr>
          <w:ilvl w:val="2"/>
          <w:numId w:val="13"/>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75EC6">
      <w:pPr>
        <w:numPr>
          <w:ilvl w:val="2"/>
          <w:numId w:val="1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75EC6">
      <w:pPr>
        <w:numPr>
          <w:ilvl w:val="2"/>
          <w:numId w:val="1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616E41">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5EC6">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5EC6">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5EC6">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93" w:name="_Toc425776993"/>
      <w:r w:rsidRPr="00813F06">
        <w:rPr>
          <w:b/>
        </w:rPr>
        <w:t>ТЕХНИЧЕСКАЯ ЧАСТЬ</w:t>
      </w:r>
      <w:bookmarkEnd w:id="93"/>
    </w:p>
    <w:p w:rsidR="00CE4D94" w:rsidRDefault="005557B3"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Pr>
          <w:rStyle w:val="FontStyle128"/>
          <w:i/>
          <w:color w:val="548DD4" w:themeColor="text2" w:themeTint="99"/>
          <w:sz w:val="24"/>
          <w:szCs w:val="24"/>
        </w:rPr>
        <w:t xml:space="preserve">«Техническая часть представлена в приложении № </w:t>
      </w:r>
      <w:r w:rsidR="001E63E2" w:rsidRPr="001E63E2">
        <w:rPr>
          <w:rStyle w:val="FontStyle128"/>
          <w:i/>
          <w:color w:val="548DD4" w:themeColor="text2" w:themeTint="99"/>
          <w:sz w:val="24"/>
          <w:szCs w:val="24"/>
        </w:rPr>
        <w:t>1</w:t>
      </w:r>
      <w:r>
        <w:rPr>
          <w:rStyle w:val="FontStyle128"/>
          <w:i/>
          <w:color w:val="548DD4" w:themeColor="text2" w:themeTint="99"/>
          <w:sz w:val="24"/>
          <w:szCs w:val="24"/>
        </w:rPr>
        <w:t xml:space="preserve"> к настоящей закупочной документации»</w:t>
      </w:r>
      <w:r w:rsidR="00CE4D94" w:rsidRPr="00813F06">
        <w:rPr>
          <w:rStyle w:val="FontStyle128"/>
          <w:i/>
          <w:color w:val="548DD4" w:themeColor="text2" w:themeTint="99"/>
          <w:sz w:val="24"/>
          <w:szCs w:val="24"/>
        </w:rPr>
        <w:t>.</w:t>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94" w:name="_Toc425776994"/>
      <w:r w:rsidRPr="00813F06">
        <w:rPr>
          <w:b/>
        </w:rPr>
        <w:t>ПРОЕКТ ДОГОВОРА</w:t>
      </w:r>
      <w:bookmarkEnd w:id="94"/>
    </w:p>
    <w:p w:rsidR="00CE4D94" w:rsidRPr="00813F06" w:rsidRDefault="005557B3"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Pr>
          <w:rStyle w:val="FontStyle128"/>
          <w:i/>
          <w:color w:val="548DD4" w:themeColor="text2" w:themeTint="99"/>
          <w:sz w:val="24"/>
          <w:szCs w:val="24"/>
        </w:rPr>
        <w:t xml:space="preserve">Проект договора представлен в приложении № </w:t>
      </w:r>
      <w:r w:rsidR="001E63E2" w:rsidRPr="001E63E2">
        <w:rPr>
          <w:rStyle w:val="FontStyle128"/>
          <w:i/>
          <w:color w:val="548DD4" w:themeColor="text2" w:themeTint="99"/>
          <w:sz w:val="24"/>
          <w:szCs w:val="24"/>
        </w:rPr>
        <w:t xml:space="preserve">2 </w:t>
      </w:r>
      <w:r>
        <w:rPr>
          <w:rStyle w:val="FontStyle128"/>
          <w:i/>
          <w:color w:val="548DD4" w:themeColor="text2" w:themeTint="99"/>
          <w:sz w:val="24"/>
          <w:szCs w:val="24"/>
        </w:rPr>
        <w:t>к настоящей закупочной документации»</w:t>
      </w:r>
      <w:r w:rsidR="00CE4D94" w:rsidRPr="00813F06">
        <w:rPr>
          <w:rStyle w:val="FontStyle128"/>
          <w:i/>
          <w:color w:val="548DD4" w:themeColor="text2" w:themeTint="99"/>
          <w:sz w:val="24"/>
          <w:szCs w:val="24"/>
        </w:rPr>
        <w:t>.</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7"/>
    <w:bookmarkEnd w:id="16"/>
    <w:bookmarkEnd w:id="15"/>
    <w:bookmarkEnd w:id="14"/>
    <w:bookmarkEnd w:id="13"/>
    <w:bookmarkEnd w:id="12"/>
    <w:bookmarkEnd w:id="11"/>
    <w:bookmarkEnd w:id="10"/>
    <w:p w:rsidR="00F27CCD" w:rsidRDefault="00F27CCD">
      <w:pPr>
        <w:widowControl/>
        <w:autoSpaceDE/>
        <w:autoSpaceDN/>
        <w:adjustRightInd/>
        <w:spacing w:after="200" w:line="276" w:lineRule="auto"/>
      </w:pPr>
      <w:r>
        <w:br w:type="page"/>
      </w:r>
    </w:p>
    <w:p w:rsidR="00F27CCD" w:rsidRPr="00B32644" w:rsidRDefault="00F27CCD" w:rsidP="00BF416D">
      <w:pPr>
        <w:pStyle w:val="af8"/>
        <w:numPr>
          <w:ilvl w:val="0"/>
          <w:numId w:val="16"/>
        </w:numPr>
        <w:spacing w:before="120" w:after="60"/>
        <w:contextualSpacing w:val="0"/>
        <w:outlineLvl w:val="0"/>
        <w:rPr>
          <w:b/>
        </w:rPr>
      </w:pPr>
      <w:bookmarkStart w:id="95" w:name="_Toc425776995"/>
      <w:r w:rsidRPr="00B32644">
        <w:rPr>
          <w:b/>
        </w:rPr>
        <w:t>РУКОВОДСТВО ПО ЭКСПЕРТНОЙ ОЦЕНКЕ</w:t>
      </w:r>
      <w:bookmarkEnd w:id="95"/>
    </w:p>
    <w:p w:rsidR="00F27CCD" w:rsidRPr="00516B69" w:rsidRDefault="005557B3" w:rsidP="00516B69">
      <w:pPr>
        <w:spacing w:before="120" w:after="60"/>
        <w:ind w:firstLine="851"/>
        <w:jc w:val="both"/>
        <w:rPr>
          <w:b/>
        </w:rPr>
      </w:pPr>
      <w:r>
        <w:rPr>
          <w:rStyle w:val="FontStyle128"/>
          <w:i/>
          <w:color w:val="548DD4" w:themeColor="text2" w:themeTint="99"/>
          <w:sz w:val="24"/>
          <w:szCs w:val="24"/>
        </w:rPr>
        <w:t xml:space="preserve"> «Руководство по экспертной оценке представлено в приложении № </w:t>
      </w:r>
      <w:r w:rsidR="001E63E2" w:rsidRPr="001E63E2">
        <w:rPr>
          <w:rStyle w:val="FontStyle128"/>
          <w:i/>
          <w:color w:val="548DD4" w:themeColor="text2" w:themeTint="99"/>
          <w:sz w:val="24"/>
          <w:szCs w:val="24"/>
        </w:rPr>
        <w:t xml:space="preserve">3 </w:t>
      </w:r>
      <w:r>
        <w:rPr>
          <w:rStyle w:val="FontStyle128"/>
          <w:i/>
          <w:color w:val="548DD4" w:themeColor="text2" w:themeTint="99"/>
          <w:sz w:val="24"/>
          <w:szCs w:val="24"/>
        </w:rPr>
        <w:t>к настоящей закупочной документации»</w:t>
      </w:r>
      <w:r w:rsidR="00F27CCD" w:rsidRPr="00516B69">
        <w:rPr>
          <w:rStyle w:val="FontStyle128"/>
          <w:i/>
          <w:color w:val="548DD4" w:themeColor="text2" w:themeTint="99"/>
          <w:sz w:val="24"/>
          <w:szCs w:val="24"/>
        </w:rPr>
        <w:t>.</w:t>
      </w:r>
    </w:p>
    <w:p w:rsidR="00F27CCD" w:rsidRDefault="00F27CCD">
      <w:pPr>
        <w:widowControl/>
        <w:autoSpaceDE/>
        <w:autoSpaceDN/>
        <w:adjustRightInd/>
        <w:spacing w:after="200" w:line="276" w:lineRule="auto"/>
      </w:pPr>
      <w:r>
        <w:br w:type="page"/>
      </w:r>
    </w:p>
    <w:p w:rsidR="00F27CCD" w:rsidRPr="00482D2B" w:rsidRDefault="00F27CCD" w:rsidP="00BF416D">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96" w:name="_Ref55280368"/>
      <w:bookmarkStart w:id="97" w:name="_Toc55285361"/>
      <w:bookmarkStart w:id="98" w:name="_Toc55305390"/>
      <w:bookmarkStart w:id="99" w:name="_Toc57314671"/>
      <w:bookmarkStart w:id="100" w:name="_Toc69728985"/>
      <w:bookmarkStart w:id="101" w:name="_Toc309208619"/>
      <w:bookmarkStart w:id="102" w:name="_Toc425776996"/>
      <w:bookmarkStart w:id="103" w:name="ФОРМЫ"/>
      <w:r w:rsidRPr="00482D2B">
        <w:rPr>
          <w:rFonts w:ascii="Times New Roman" w:hAnsi="Times New Roman"/>
          <w:sz w:val="24"/>
          <w:szCs w:val="24"/>
        </w:rPr>
        <w:t>Образцы основных форм документов, включаемых в заявку</w:t>
      </w:r>
      <w:bookmarkEnd w:id="96"/>
      <w:bookmarkEnd w:id="97"/>
      <w:bookmarkEnd w:id="98"/>
      <w:bookmarkEnd w:id="99"/>
      <w:bookmarkEnd w:id="100"/>
      <w:bookmarkEnd w:id="10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02"/>
    </w:p>
    <w:p w:rsidR="00F27CCD" w:rsidRPr="003135DF" w:rsidRDefault="00F27CCD" w:rsidP="00175EC6">
      <w:pPr>
        <w:pStyle w:val="af8"/>
        <w:numPr>
          <w:ilvl w:val="1"/>
          <w:numId w:val="18"/>
        </w:numPr>
        <w:tabs>
          <w:tab w:val="clear" w:pos="1134"/>
        </w:tabs>
        <w:spacing w:before="120" w:after="60"/>
        <w:contextualSpacing w:val="0"/>
        <w:rPr>
          <w:b/>
        </w:rPr>
      </w:pPr>
      <w:bookmarkStart w:id="104" w:name="_Toc130043628"/>
      <w:bookmarkStart w:id="105" w:name="_Ref55336310"/>
      <w:bookmarkStart w:id="106" w:name="_Toc57314672"/>
      <w:bookmarkStart w:id="107" w:name="_Toc69728986"/>
      <w:bookmarkStart w:id="108" w:name="_Toc309208620"/>
      <w:bookmarkEnd w:id="103"/>
      <w:bookmarkEnd w:id="104"/>
      <w:r w:rsidRPr="003135DF">
        <w:rPr>
          <w:b/>
        </w:rPr>
        <w:t xml:space="preserve">Письмо о подаче оферты </w:t>
      </w:r>
      <w:bookmarkStart w:id="109" w:name="_Ref22846535"/>
      <w:r w:rsidRPr="003135DF">
        <w:rPr>
          <w:b/>
        </w:rPr>
        <w:t>(</w:t>
      </w:r>
      <w:bookmarkEnd w:id="109"/>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05"/>
      <w:bookmarkEnd w:id="106"/>
      <w:bookmarkEnd w:id="107"/>
      <w:bookmarkEnd w:id="108"/>
    </w:p>
    <w:p w:rsidR="00F27CCD" w:rsidRPr="003135DF" w:rsidRDefault="00F27CCD" w:rsidP="00175EC6">
      <w:pPr>
        <w:pStyle w:val="af8"/>
        <w:numPr>
          <w:ilvl w:val="2"/>
          <w:numId w:val="18"/>
        </w:numPr>
        <w:tabs>
          <w:tab w:val="clear" w:pos="1134"/>
        </w:tabs>
        <w:spacing w:before="60" w:after="60"/>
        <w:contextualSpacing w:val="0"/>
        <w:jc w:val="both"/>
      </w:pPr>
      <w:bookmarkStart w:id="110" w:name="_Toc309208621"/>
      <w:r w:rsidRPr="003135DF">
        <w:t>Форма письма о подаче оферты</w:t>
      </w:r>
      <w:bookmarkEnd w:id="110"/>
    </w:p>
    <w:p w:rsidR="00F27CCD" w:rsidRPr="003135DF" w:rsidRDefault="00F27CCD" w:rsidP="00175EC6">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175EC6">
      <w:pPr>
        <w:widowControl/>
        <w:autoSpaceDE/>
        <w:autoSpaceDN/>
        <w:adjustRightInd/>
        <w:jc w:val="center"/>
        <w:rPr>
          <w:rStyle w:val="afff8"/>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175EC6">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175EC6">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175EC6">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175EC6">
            <w:pPr>
              <w:jc w:val="center"/>
              <w:rPr>
                <w:sz w:val="26"/>
                <w:szCs w:val="26"/>
                <w:lang w:val="en-US"/>
              </w:rPr>
            </w:pPr>
          </w:p>
        </w:tc>
        <w:tc>
          <w:tcPr>
            <w:tcW w:w="3969" w:type="dxa"/>
            <w:shd w:val="clear" w:color="auto" w:fill="auto"/>
            <w:vAlign w:val="center"/>
          </w:tcPr>
          <w:p w:rsidR="00F27CCD" w:rsidRPr="00AA327A" w:rsidRDefault="00F27CCD" w:rsidP="00175EC6">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175EC6">
      <w:pPr>
        <w:spacing w:before="240" w:after="120"/>
        <w:jc w:val="center"/>
        <w:rPr>
          <w:b/>
        </w:rPr>
      </w:pPr>
      <w:r w:rsidRPr="003135DF">
        <w:rPr>
          <w:b/>
        </w:rPr>
        <w:t>Уважаемые господа!</w:t>
      </w:r>
    </w:p>
    <w:p w:rsidR="00F27CCD" w:rsidRPr="00F27CCD" w:rsidRDefault="00F27CCD" w:rsidP="00175EC6">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8"/>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8"/>
          <w:color w:val="548DD4" w:themeColor="text2" w:themeTint="99"/>
          <w:sz w:val="24"/>
          <w:szCs w:val="24"/>
        </w:rPr>
        <w:t xml:space="preserve">указывается </w:t>
      </w:r>
      <w:proofErr w:type="gramStart"/>
      <w:r w:rsidRPr="00F27CCD">
        <w:rPr>
          <w:rStyle w:val="afff8"/>
          <w:color w:val="548DD4" w:themeColor="text2" w:themeTint="99"/>
          <w:sz w:val="24"/>
          <w:szCs w:val="24"/>
        </w:rPr>
        <w:t>дата</w:t>
      </w:r>
      <w:proofErr w:type="gramEnd"/>
      <w:r w:rsidRPr="00F27CCD">
        <w:rPr>
          <w:rStyle w:val="afff8"/>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175EC6">
      <w:pPr>
        <w:jc w:val="both"/>
      </w:pPr>
      <w:r w:rsidRPr="00F27CCD">
        <w:t>____________________________________________________________________________,</w:t>
      </w:r>
    </w:p>
    <w:p w:rsidR="00F27CCD" w:rsidRPr="00F27CCD" w:rsidRDefault="00F27CCD" w:rsidP="00175EC6">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175EC6">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175EC6">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175EC6">
      <w:pPr>
        <w:jc w:val="both"/>
      </w:pPr>
      <w:r w:rsidRPr="00F27CCD">
        <w:t>предлагает заключить договор на выполнение следующих работ:</w:t>
      </w:r>
    </w:p>
    <w:p w:rsidR="00F27CCD" w:rsidRPr="00F27CCD" w:rsidRDefault="00F27CCD" w:rsidP="00175EC6">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8"/>
          <w:color w:val="548DD4" w:themeColor="text2" w:themeTint="99"/>
          <w:sz w:val="24"/>
          <w:szCs w:val="24"/>
          <w:u w:val="single"/>
        </w:rPr>
      </w:pPr>
      <w:r w:rsidRPr="00F27CCD">
        <w:rPr>
          <w:rStyle w:val="afff8"/>
          <w:color w:val="548DD4" w:themeColor="text2" w:themeTint="99"/>
          <w:sz w:val="24"/>
          <w:szCs w:val="24"/>
          <w:u w:val="single"/>
        </w:rPr>
        <w:t>Перечислить все лоты по порядку их следования, на которые подается оферта</w:t>
      </w:r>
    </w:p>
    <w:p w:rsidR="00E62B4D" w:rsidRDefault="00E62B4D" w:rsidP="00F27CCD">
      <w:pPr>
        <w:ind w:left="284"/>
        <w:jc w:val="both"/>
        <w:rPr>
          <w:rStyle w:val="afff8"/>
          <w:color w:val="548DD4" w:themeColor="text2" w:themeTint="99"/>
          <w:sz w:val="24"/>
          <w:szCs w:val="24"/>
          <w:u w:val="single"/>
        </w:rPr>
      </w:pPr>
    </w:p>
    <w:p w:rsidR="00E62B4D" w:rsidRDefault="00E62B4D" w:rsidP="00F27CCD">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E62B4D" w:rsidRPr="00F27CCD" w:rsidRDefault="00E62B4D" w:rsidP="00F27CCD">
      <w:pPr>
        <w:ind w:left="284"/>
        <w:jc w:val="both"/>
        <w:rPr>
          <w:rStyle w:val="afff8"/>
          <w:color w:val="548DD4" w:themeColor="text2" w:themeTint="99"/>
          <w:sz w:val="24"/>
          <w:szCs w:val="24"/>
          <w:u w:val="single"/>
        </w:rPr>
      </w:pPr>
    </w:p>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1: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2: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3: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4: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E62B4D" w:rsidRDefault="00E62B4D" w:rsidP="00F27CCD">
      <w:pPr>
        <w:spacing w:before="240"/>
        <w:ind w:firstLine="709"/>
        <w:jc w:val="both"/>
      </w:pPr>
      <w:bookmarkStart w:id="111" w:name="_Hlt440565644"/>
      <w:bookmarkEnd w:id="111"/>
    </w:p>
    <w:p w:rsidR="00F27CCD" w:rsidRPr="00F27CCD" w:rsidRDefault="00215D61" w:rsidP="00F27CCD">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8"/>
          <w:color w:val="548DD4" w:themeColor="text2" w:themeTint="99"/>
          <w:sz w:val="24"/>
          <w:szCs w:val="24"/>
        </w:rPr>
        <w:t>е</w:t>
      </w:r>
      <w:proofErr w:type="gramEnd"/>
      <w:r w:rsidRPr="00F27CCD">
        <w:rPr>
          <w:rStyle w:val="afff8"/>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BF416D">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175EC6" w:rsidP="001A3CF5">
      <w:pPr>
        <w:widowControl/>
        <w:numPr>
          <w:ilvl w:val="0"/>
          <w:numId w:val="8"/>
        </w:numPr>
        <w:tabs>
          <w:tab w:val="clear" w:pos="927"/>
          <w:tab w:val="left" w:pos="1418"/>
        </w:tabs>
        <w:autoSpaceDE/>
        <w:autoSpaceDN/>
        <w:adjustRightInd/>
        <w:ind w:left="1418" w:hanging="709"/>
        <w:jc w:val="both"/>
      </w:pPr>
      <w:r>
        <w:t>Декларация</w:t>
      </w:r>
      <w:r w:rsidR="00F27CCD" w:rsidRPr="00F27CCD">
        <w:t xml:space="preserve"> о соответствии/несоответствии Участника закупки критериям субъектов малого или среднего предпринимательства.</w:t>
      </w:r>
    </w:p>
    <w:p w:rsidR="00F27CCD" w:rsidRDefault="00F27CCD" w:rsidP="00F27CCD">
      <w:pPr>
        <w:jc w:val="right"/>
        <w:rPr>
          <w:sz w:val="26"/>
          <w:szCs w:val="26"/>
        </w:rPr>
      </w:pPr>
      <w:bookmarkStart w:id="112" w:name="_Ref34763774"/>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BF416D">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13" w:name="_Toc309208622"/>
    </w:p>
    <w:p w:rsidR="00F27CCD" w:rsidRPr="003135DF" w:rsidRDefault="00F27CCD" w:rsidP="00175EC6">
      <w:pPr>
        <w:pStyle w:val="af8"/>
        <w:numPr>
          <w:ilvl w:val="2"/>
          <w:numId w:val="18"/>
        </w:numPr>
        <w:tabs>
          <w:tab w:val="clear" w:pos="1134"/>
        </w:tabs>
        <w:spacing w:before="60" w:after="60"/>
        <w:contextualSpacing w:val="0"/>
        <w:jc w:val="both"/>
      </w:pPr>
      <w:r w:rsidRPr="003135DF">
        <w:t>Инструкции по заполнению</w:t>
      </w:r>
      <w:bookmarkEnd w:id="113"/>
    </w:p>
    <w:p w:rsidR="00F27CCD" w:rsidRPr="003135DF" w:rsidRDefault="00F27CCD" w:rsidP="00175EC6">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BF416D">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75EC6">
      <w:pPr>
        <w:pStyle w:val="af8"/>
        <w:numPr>
          <w:ilvl w:val="1"/>
          <w:numId w:val="18"/>
        </w:numPr>
        <w:tabs>
          <w:tab w:val="clear" w:pos="1134"/>
        </w:tabs>
        <w:spacing w:before="120" w:after="60"/>
        <w:contextualSpacing w:val="0"/>
        <w:rPr>
          <w:b/>
        </w:rPr>
      </w:pPr>
      <w:bookmarkStart w:id="114" w:name="_Toc127615084"/>
      <w:bookmarkStart w:id="115" w:name="_Ref216752873"/>
      <w:bookmarkStart w:id="116" w:name="_Ref300307304"/>
      <w:bookmarkStart w:id="117" w:name="_Ref300308441"/>
      <w:bookmarkStart w:id="118" w:name="_Ref300308442"/>
      <w:bookmarkStart w:id="119" w:name="_Ref304305102"/>
      <w:bookmarkStart w:id="120" w:name="_Toc309208626"/>
      <w:bookmarkStart w:id="121" w:name="_Ref316464350"/>
      <w:bookmarkStart w:id="122" w:name="_Ref316488055"/>
      <w:r w:rsidRPr="001735EE">
        <w:rPr>
          <w:b/>
        </w:rPr>
        <w:t xml:space="preserve">Техническое предложение (форма </w:t>
      </w:r>
      <w:r w:rsidR="000B0CF2">
        <w:rPr>
          <w:b/>
        </w:rPr>
        <w:t>2</w:t>
      </w:r>
      <w:r w:rsidRPr="001735EE">
        <w:rPr>
          <w:b/>
        </w:rPr>
        <w:t>)</w:t>
      </w:r>
    </w:p>
    <w:p w:rsidR="00DD52B4" w:rsidRPr="00DD52B4" w:rsidRDefault="00DD52B4" w:rsidP="00175EC6">
      <w:pPr>
        <w:jc w:val="center"/>
        <w:rPr>
          <w:color w:val="548DD4" w:themeColor="text2" w:themeTint="99"/>
        </w:rPr>
      </w:pPr>
      <w:r w:rsidRPr="00DD52B4">
        <w:rPr>
          <w:rStyle w:val="afff8"/>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75EC6">
      <w:pPr>
        <w:pStyle w:val="af8"/>
        <w:numPr>
          <w:ilvl w:val="2"/>
          <w:numId w:val="18"/>
        </w:numPr>
        <w:tabs>
          <w:tab w:val="clear" w:pos="1134"/>
        </w:tabs>
        <w:spacing w:before="60" w:after="60"/>
        <w:contextualSpacing w:val="0"/>
        <w:jc w:val="both"/>
      </w:pPr>
      <w:r w:rsidRPr="007A49A4">
        <w:t>Форма Технического предложения</w:t>
      </w:r>
      <w:r w:rsidR="00987D11">
        <w:t xml:space="preserve"> на поставку товара</w:t>
      </w:r>
    </w:p>
    <w:p w:rsidR="00DD52B4" w:rsidRPr="003135DF" w:rsidRDefault="00DD52B4" w:rsidP="00175EC6">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175EC6">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8"/>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9"/>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051740" w:rsidRDefault="00DD52B4" w:rsidP="00FA4E7F">
            <w:pPr>
              <w:pStyle w:val="aff9"/>
              <w:jc w:val="center"/>
              <w:rPr>
                <w:szCs w:val="22"/>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bl>
    <w:tbl>
      <w:tblPr>
        <w:tblStyle w:val="aff5"/>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BF416D">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75EC6">
      <w:pPr>
        <w:pStyle w:val="af8"/>
        <w:numPr>
          <w:ilvl w:val="2"/>
          <w:numId w:val="18"/>
        </w:numPr>
        <w:tabs>
          <w:tab w:val="clear" w:pos="1134"/>
        </w:tabs>
        <w:spacing w:before="60" w:after="60"/>
        <w:contextualSpacing w:val="0"/>
        <w:jc w:val="both"/>
      </w:pPr>
      <w:r w:rsidRPr="007A49A4">
        <w:t>Инструкции по заполнению</w:t>
      </w:r>
    </w:p>
    <w:p w:rsidR="00DD52B4" w:rsidRDefault="00DD52B4" w:rsidP="00175EC6">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BF416D">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BF416D">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BF416D">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BF416D">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BF416D">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75EC6">
      <w:pPr>
        <w:pStyle w:val="af8"/>
        <w:numPr>
          <w:ilvl w:val="1"/>
          <w:numId w:val="18"/>
        </w:numPr>
        <w:tabs>
          <w:tab w:val="clear" w:pos="1134"/>
        </w:tabs>
        <w:spacing w:before="120" w:after="60"/>
        <w:contextualSpacing w:val="0"/>
        <w:rPr>
          <w:b/>
        </w:rPr>
      </w:pPr>
      <w:r w:rsidRPr="003135DF">
        <w:rPr>
          <w:b/>
        </w:rPr>
        <w:t>Техническое предложение на выполнение работ (форма 2)</w:t>
      </w:r>
      <w:bookmarkEnd w:id="114"/>
      <w:bookmarkEnd w:id="115"/>
      <w:bookmarkEnd w:id="116"/>
      <w:bookmarkEnd w:id="117"/>
      <w:bookmarkEnd w:id="118"/>
      <w:bookmarkEnd w:id="119"/>
      <w:bookmarkEnd w:id="120"/>
      <w:bookmarkEnd w:id="121"/>
      <w:bookmarkEnd w:id="122"/>
    </w:p>
    <w:p w:rsidR="00F27CCD" w:rsidRPr="00F27CCD" w:rsidRDefault="00F27CCD" w:rsidP="00175EC6">
      <w:pPr>
        <w:jc w:val="center"/>
        <w:rPr>
          <w:color w:val="548DD4" w:themeColor="text2" w:themeTint="99"/>
          <w:shd w:val="clear" w:color="auto" w:fill="FFFF99"/>
        </w:rPr>
      </w:pPr>
      <w:r w:rsidRPr="00F27CCD">
        <w:rPr>
          <w:rStyle w:val="afff8"/>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75EC6">
      <w:pPr>
        <w:pStyle w:val="af8"/>
        <w:numPr>
          <w:ilvl w:val="2"/>
          <w:numId w:val="18"/>
        </w:numPr>
        <w:tabs>
          <w:tab w:val="clear" w:pos="1134"/>
        </w:tabs>
        <w:spacing w:before="60" w:after="60"/>
        <w:contextualSpacing w:val="0"/>
        <w:jc w:val="both"/>
      </w:pPr>
      <w:bookmarkStart w:id="123" w:name="_Toc127615085"/>
      <w:bookmarkStart w:id="124" w:name="_Toc309208627"/>
      <w:r w:rsidRPr="003135DF">
        <w:t>Форма Технического предложения</w:t>
      </w:r>
      <w:bookmarkEnd w:id="123"/>
      <w:bookmarkEnd w:id="124"/>
      <w:r w:rsidRPr="003135DF">
        <w:t xml:space="preserve"> на выполнение работ</w:t>
      </w:r>
      <w:r w:rsidR="00987D11">
        <w:t>/оказание услуг</w:t>
      </w:r>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BF416D">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25" w:name="_Toc127615086"/>
      <w:bookmarkStart w:id="126" w:name="_Toc309208628"/>
    </w:p>
    <w:p w:rsidR="00F27CCD" w:rsidRPr="003135DF" w:rsidRDefault="00F27CCD" w:rsidP="00175EC6">
      <w:pPr>
        <w:pStyle w:val="af8"/>
        <w:numPr>
          <w:ilvl w:val="2"/>
          <w:numId w:val="18"/>
        </w:numPr>
        <w:tabs>
          <w:tab w:val="clear" w:pos="1134"/>
        </w:tabs>
        <w:spacing w:before="60" w:after="60"/>
        <w:contextualSpacing w:val="0"/>
        <w:jc w:val="both"/>
      </w:pPr>
      <w:r w:rsidRPr="003135DF">
        <w:t>Инструкции по заполнению</w:t>
      </w:r>
      <w:bookmarkEnd w:id="125"/>
      <w:bookmarkEnd w:id="126"/>
    </w:p>
    <w:p w:rsidR="00DD52B4" w:rsidRDefault="00DD52B4" w:rsidP="00BF416D">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BF416D">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BF416D">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27" w:name="_Toc130043639"/>
      <w:bookmarkStart w:id="128" w:name="_Toc130043640"/>
      <w:bookmarkStart w:id="129" w:name="_Toc130043643"/>
      <w:bookmarkStart w:id="130" w:name="_Toc130043645"/>
      <w:bookmarkStart w:id="131" w:name="_Toc130043647"/>
      <w:bookmarkStart w:id="132" w:name="_Toc130043650"/>
      <w:bookmarkStart w:id="133" w:name="_Toc130043659"/>
      <w:bookmarkStart w:id="134" w:name="_Toc130043667"/>
      <w:bookmarkStart w:id="135" w:name="_Toc130043675"/>
      <w:bookmarkStart w:id="136" w:name="_Toc130043711"/>
      <w:bookmarkStart w:id="137" w:name="_Toc130043718"/>
      <w:bookmarkStart w:id="138" w:name="_Toc130043719"/>
      <w:bookmarkStart w:id="139" w:name="_Hlt22846931"/>
      <w:bookmarkStart w:id="140" w:name="_Ref70131640"/>
      <w:bookmarkStart w:id="141" w:name="_Toc77970259"/>
      <w:bookmarkStart w:id="142" w:name="_Toc90385118"/>
      <w:bookmarkStart w:id="143" w:name="_Toc309208629"/>
      <w:bookmarkStart w:id="144" w:name="_Ref63957390"/>
      <w:bookmarkStart w:id="145" w:name="_Toc64719476"/>
      <w:bookmarkStart w:id="146" w:name="_Toc69112532"/>
      <w:bookmarkEnd w:id="127"/>
      <w:bookmarkEnd w:id="128"/>
      <w:bookmarkEnd w:id="129"/>
      <w:bookmarkEnd w:id="130"/>
      <w:bookmarkEnd w:id="131"/>
      <w:bookmarkEnd w:id="132"/>
      <w:bookmarkEnd w:id="133"/>
      <w:bookmarkEnd w:id="134"/>
      <w:bookmarkEnd w:id="135"/>
      <w:bookmarkEnd w:id="136"/>
      <w:bookmarkEnd w:id="137"/>
      <w:bookmarkEnd w:id="138"/>
      <w:bookmarkEnd w:id="139"/>
      <w:r w:rsidRPr="003135DF">
        <w:rPr>
          <w:b/>
        </w:rPr>
        <w:t>Протокол разногла</w:t>
      </w:r>
      <w:r>
        <w:rPr>
          <w:b/>
        </w:rPr>
        <w:t>сий к</w:t>
      </w:r>
      <w:r w:rsidRPr="003135DF">
        <w:rPr>
          <w:b/>
        </w:rPr>
        <w:t xml:space="preserve"> проекту Договора (форма 3)</w:t>
      </w:r>
      <w:bookmarkEnd w:id="140"/>
      <w:bookmarkEnd w:id="141"/>
      <w:bookmarkEnd w:id="142"/>
      <w:bookmarkEnd w:id="143"/>
    </w:p>
    <w:p w:rsidR="00F27CCD" w:rsidRPr="003135DF" w:rsidRDefault="00F27CCD" w:rsidP="00175EC6">
      <w:pPr>
        <w:pStyle w:val="af8"/>
        <w:numPr>
          <w:ilvl w:val="2"/>
          <w:numId w:val="18"/>
        </w:numPr>
        <w:tabs>
          <w:tab w:val="clear" w:pos="1134"/>
        </w:tabs>
        <w:spacing w:before="60" w:after="60"/>
        <w:contextualSpacing w:val="0"/>
        <w:jc w:val="both"/>
      </w:pPr>
      <w:bookmarkStart w:id="147" w:name="_Toc90385119"/>
      <w:bookmarkStart w:id="148" w:name="_Toc309208630"/>
      <w:r>
        <w:t>Форма Протокола разногласий к</w:t>
      </w:r>
      <w:r w:rsidRPr="003135DF">
        <w:t xml:space="preserve"> проекту Договора</w:t>
      </w:r>
      <w:bookmarkEnd w:id="147"/>
      <w:bookmarkEnd w:id="14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44"/>
    <w:bookmarkEnd w:id="145"/>
    <w:bookmarkEnd w:id="146"/>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bl>
    <w:p w:rsidR="00F27CCD" w:rsidRPr="00B41815" w:rsidRDefault="00F27CCD" w:rsidP="00F27CCD">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75EC6">
      <w:pPr>
        <w:pStyle w:val="af8"/>
        <w:numPr>
          <w:ilvl w:val="2"/>
          <w:numId w:val="18"/>
        </w:numPr>
        <w:tabs>
          <w:tab w:val="clear" w:pos="1134"/>
        </w:tabs>
        <w:spacing w:before="60" w:after="60"/>
        <w:contextualSpacing w:val="0"/>
        <w:jc w:val="both"/>
      </w:pPr>
      <w:bookmarkStart w:id="149" w:name="_Toc90385120"/>
      <w:bookmarkStart w:id="150" w:name="_Toc309208631"/>
      <w:r w:rsidRPr="003135DF">
        <w:t>Инструкции по зап</w:t>
      </w:r>
      <w:r>
        <w:t>олнению Протокола разногласий к</w:t>
      </w:r>
      <w:r w:rsidRPr="003135DF">
        <w:t xml:space="preserve"> проекту Договора</w:t>
      </w:r>
      <w:bookmarkEnd w:id="149"/>
      <w:bookmarkEnd w:id="150"/>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BF416D">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BF416D">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BF416D">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BF416D">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BF416D">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51" w:name="_Ref316464402"/>
      <w:bookmarkStart w:id="152" w:name="_Ref55335823"/>
      <w:bookmarkStart w:id="153" w:name="_Ref55336359"/>
      <w:bookmarkStart w:id="154" w:name="_Toc57314675"/>
      <w:bookmarkStart w:id="155" w:name="_Toc69728989"/>
      <w:bookmarkStart w:id="156" w:name="_Toc309208632"/>
      <w:bookmarkEnd w:id="112"/>
      <w:r w:rsidRPr="003135DF">
        <w:rPr>
          <w:b/>
        </w:rPr>
        <w:t>Календарный план (форма 4)</w:t>
      </w:r>
      <w:bookmarkEnd w:id="151"/>
    </w:p>
    <w:p w:rsidR="00F27CCD" w:rsidRPr="003135DF" w:rsidRDefault="00F27CCD" w:rsidP="00175EC6">
      <w:pPr>
        <w:pStyle w:val="af8"/>
        <w:numPr>
          <w:ilvl w:val="2"/>
          <w:numId w:val="18"/>
        </w:numPr>
        <w:tabs>
          <w:tab w:val="clear" w:pos="1134"/>
        </w:tabs>
        <w:spacing w:before="60" w:after="60"/>
        <w:contextualSpacing w:val="0"/>
        <w:jc w:val="both"/>
      </w:pPr>
      <w:r w:rsidRPr="003135DF">
        <w:t xml:space="preserve">Форма календарного плана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75EC6">
      <w:pPr>
        <w:pStyle w:val="af8"/>
        <w:numPr>
          <w:ilvl w:val="2"/>
          <w:numId w:val="18"/>
        </w:numPr>
        <w:tabs>
          <w:tab w:val="clear" w:pos="1134"/>
        </w:tabs>
        <w:spacing w:before="60" w:after="60"/>
        <w:contextualSpacing w:val="0"/>
        <w:jc w:val="both"/>
      </w:pPr>
      <w:r w:rsidRPr="003135DF">
        <w:t>Инструкции по заполнению</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BF416D">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BE2B86">
      <w:pPr>
        <w:spacing w:before="60" w:after="60"/>
        <w:jc w:val="both"/>
      </w:pP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4703DF" w:rsidP="00175EC6">
      <w:pPr>
        <w:rPr>
          <w:b/>
        </w:rPr>
      </w:pPr>
      <w:bookmarkStart w:id="157" w:name="_Ref55335821"/>
      <w:bookmarkStart w:id="158" w:name="_Ref55336345"/>
      <w:bookmarkStart w:id="159" w:name="_Toc57314674"/>
      <w:bookmarkStart w:id="160" w:name="_Toc69728988"/>
      <w:bookmarkStart w:id="161" w:name="_Toc309208623"/>
      <w:bookmarkStart w:id="162" w:name="_Ref89649494"/>
      <w:bookmarkStart w:id="163" w:name="_Toc90385115"/>
      <w:bookmarkStart w:id="164" w:name="_Ref93264992"/>
      <w:bookmarkStart w:id="165" w:name="_Ref93265116"/>
      <w:bookmarkStart w:id="166" w:name="_Toc98251765"/>
      <w:bookmarkStart w:id="167" w:name="_Toc167086377"/>
      <w:bookmarkStart w:id="168" w:name="_Toc219700559"/>
      <w:r>
        <w:rPr>
          <w:b/>
        </w:rPr>
        <w:t xml:space="preserve">9.6. </w:t>
      </w:r>
      <w:r w:rsidR="000776FB" w:rsidRPr="002F6904">
        <w:rPr>
          <w:b/>
        </w:rPr>
        <w:t xml:space="preserve">Коммерческое предложение на поставку товаров (форма </w:t>
      </w:r>
      <w:bookmarkEnd w:id="157"/>
      <w:bookmarkEnd w:id="158"/>
      <w:bookmarkEnd w:id="159"/>
      <w:bookmarkEnd w:id="160"/>
      <w:bookmarkEnd w:id="161"/>
      <w:r w:rsidR="000776FB">
        <w:rPr>
          <w:b/>
        </w:rPr>
        <w:t>5</w:t>
      </w:r>
      <w:r w:rsidR="000776FB" w:rsidRPr="002F6904">
        <w:rPr>
          <w:b/>
        </w:rPr>
        <w:t>)</w:t>
      </w:r>
    </w:p>
    <w:p w:rsidR="000776FB" w:rsidRPr="002F6904" w:rsidRDefault="000776FB" w:rsidP="00175EC6">
      <w:pP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4703DF" w:rsidP="00175EC6">
      <w:bookmarkStart w:id="169" w:name="_Toc309208624"/>
      <w:r>
        <w:t xml:space="preserve">9.6.1. </w:t>
      </w:r>
      <w:r w:rsidR="000776FB" w:rsidRPr="002F6904">
        <w:t>Форма коммерческого предложения</w:t>
      </w:r>
      <w:bookmarkEnd w:id="169"/>
      <w:r w:rsidR="000776FB" w:rsidRPr="002F6904">
        <w:t xml:space="preserve"> на поставку товаров</w:t>
      </w:r>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BF416D">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BF416D">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170" w:name="_Toc309208625"/>
    </w:p>
    <w:p w:rsidR="000776FB" w:rsidRPr="002F6904" w:rsidRDefault="000776FB" w:rsidP="004703DF">
      <w:pPr>
        <w:pStyle w:val="af8"/>
        <w:numPr>
          <w:ilvl w:val="2"/>
          <w:numId w:val="71"/>
        </w:numPr>
        <w:ind w:left="709"/>
      </w:pPr>
      <w:r w:rsidRPr="002F6904">
        <w:t>Инструкции по заполнению</w:t>
      </w:r>
      <w:bookmarkEnd w:id="170"/>
    </w:p>
    <w:p w:rsidR="000776FB" w:rsidRDefault="000776FB" w:rsidP="004703DF">
      <w:pPr>
        <w:pStyle w:val="af8"/>
        <w:numPr>
          <w:ilvl w:val="3"/>
          <w:numId w:val="71"/>
        </w:numPr>
        <w:spacing w:before="120"/>
        <w:ind w:left="709"/>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4703DF">
      <w:pPr>
        <w:numPr>
          <w:ilvl w:val="3"/>
          <w:numId w:val="71"/>
        </w:numPr>
        <w:spacing w:before="120"/>
        <w:ind w:left="709"/>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4703DF">
      <w:pPr>
        <w:widowControl/>
        <w:numPr>
          <w:ilvl w:val="3"/>
          <w:numId w:val="71"/>
        </w:numPr>
        <w:tabs>
          <w:tab w:val="left" w:pos="1134"/>
        </w:tabs>
        <w:autoSpaceDE/>
        <w:autoSpaceDN/>
        <w:adjustRightInd/>
        <w:ind w:left="709"/>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4703DF">
      <w:pPr>
        <w:numPr>
          <w:ilvl w:val="3"/>
          <w:numId w:val="71"/>
        </w:numPr>
        <w:spacing w:before="120"/>
        <w:ind w:left="709"/>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4703DF">
      <w:pPr>
        <w:numPr>
          <w:ilvl w:val="3"/>
          <w:numId w:val="71"/>
        </w:numPr>
        <w:spacing w:before="120"/>
        <w:ind w:left="709"/>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4703DF">
      <w:pPr>
        <w:numPr>
          <w:ilvl w:val="3"/>
          <w:numId w:val="71"/>
        </w:numPr>
        <w:spacing w:before="120"/>
        <w:ind w:left="709"/>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4703DF">
      <w:pPr>
        <w:numPr>
          <w:ilvl w:val="3"/>
          <w:numId w:val="71"/>
        </w:numPr>
        <w:spacing w:before="120"/>
        <w:ind w:left="709"/>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Pr="002F6904" w:rsidRDefault="000776FB" w:rsidP="004703DF">
      <w:pPr>
        <w:numPr>
          <w:ilvl w:val="3"/>
          <w:numId w:val="71"/>
        </w:numPr>
        <w:spacing w:before="120"/>
        <w:ind w:left="709"/>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4703DF">
      <w:pPr>
        <w:pStyle w:val="af8"/>
        <w:numPr>
          <w:ilvl w:val="2"/>
          <w:numId w:val="71"/>
        </w:numPr>
      </w:pPr>
      <w:r w:rsidRPr="002F6904">
        <w:t>Приложение №1 к форме Коммерческого предложения на поставку товаров</w:t>
      </w:r>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4703DF">
      <w:pPr>
        <w:pStyle w:val="af8"/>
        <w:numPr>
          <w:ilvl w:val="2"/>
          <w:numId w:val="71"/>
        </w:numPr>
        <w:spacing w:before="60" w:after="60"/>
        <w:jc w:val="both"/>
      </w:pPr>
      <w:r w:rsidRPr="002F6904">
        <w:t>Инструкции по заполнению</w:t>
      </w:r>
    </w:p>
    <w:p w:rsidR="000776FB" w:rsidRDefault="00635137" w:rsidP="004703DF">
      <w:pPr>
        <w:numPr>
          <w:ilvl w:val="3"/>
          <w:numId w:val="71"/>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000776FB" w:rsidRPr="002F6904">
        <w:t>.</w:t>
      </w:r>
    </w:p>
    <w:p w:rsidR="000776FB" w:rsidRDefault="000776FB" w:rsidP="004703DF">
      <w:pPr>
        <w:numPr>
          <w:ilvl w:val="3"/>
          <w:numId w:val="71"/>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4703DF">
      <w:pPr>
        <w:numPr>
          <w:ilvl w:val="3"/>
          <w:numId w:val="71"/>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4703DF">
      <w:pPr>
        <w:pStyle w:val="af8"/>
        <w:numPr>
          <w:ilvl w:val="1"/>
          <w:numId w:val="71"/>
        </w:numPr>
        <w:spacing w:before="120" w:after="60"/>
        <w:contextualSpacing w:val="0"/>
        <w:rPr>
          <w:b/>
        </w:rPr>
      </w:pPr>
      <w:r w:rsidRPr="003135DF">
        <w:rPr>
          <w:b/>
        </w:rPr>
        <w:t>Сводная таблица стоимости работ (форма 5)</w:t>
      </w:r>
      <w:bookmarkEnd w:id="162"/>
      <w:bookmarkEnd w:id="163"/>
      <w:bookmarkEnd w:id="164"/>
      <w:bookmarkEnd w:id="165"/>
      <w:bookmarkEnd w:id="166"/>
      <w:bookmarkEnd w:id="167"/>
      <w:bookmarkEnd w:id="168"/>
    </w:p>
    <w:p w:rsidR="00F27CCD" w:rsidRPr="003135DF" w:rsidRDefault="00F27CCD" w:rsidP="004703DF">
      <w:pPr>
        <w:pStyle w:val="af8"/>
        <w:numPr>
          <w:ilvl w:val="2"/>
          <w:numId w:val="72"/>
        </w:numPr>
        <w:spacing w:before="60" w:after="60"/>
        <w:contextualSpacing w:val="0"/>
        <w:jc w:val="both"/>
      </w:pPr>
      <w:bookmarkStart w:id="171" w:name="_Toc90385116"/>
      <w:bookmarkStart w:id="172" w:name="_Toc98251766"/>
      <w:bookmarkStart w:id="173" w:name="_Toc167086378"/>
      <w:bookmarkStart w:id="174" w:name="_Toc219700560"/>
      <w:r w:rsidRPr="003135DF">
        <w:t xml:space="preserve">Форма </w:t>
      </w:r>
      <w:bookmarkEnd w:id="171"/>
      <w:bookmarkEnd w:id="172"/>
      <w:bookmarkEnd w:id="173"/>
      <w:bookmarkEnd w:id="174"/>
      <w:r w:rsidRPr="003135DF">
        <w:t>сводной таблицы стоимости работ</w:t>
      </w:r>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4703DF">
      <w:pPr>
        <w:pStyle w:val="af8"/>
        <w:numPr>
          <w:ilvl w:val="2"/>
          <w:numId w:val="72"/>
        </w:numPr>
        <w:spacing w:before="60" w:after="60"/>
        <w:contextualSpacing w:val="0"/>
        <w:jc w:val="both"/>
      </w:pPr>
      <w:bookmarkStart w:id="175" w:name="_Toc90385117"/>
      <w:bookmarkStart w:id="176" w:name="_Toc98251767"/>
      <w:bookmarkStart w:id="177" w:name="_Toc167086379"/>
      <w:bookmarkStart w:id="178" w:name="_Toc219700561"/>
      <w:r>
        <w:t>Приложение №1 к форме</w:t>
      </w:r>
      <w:r w:rsidRPr="003135DF">
        <w:t xml:space="preserve"> </w:t>
      </w:r>
      <w:r>
        <w:t>сводной таблице</w:t>
      </w:r>
      <w:r w:rsidRPr="003135DF">
        <w:t xml:space="preserve"> стоимости работ</w:t>
      </w:r>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6"/>
          <w:pgSz w:w="16838" w:h="11906" w:orient="landscape"/>
          <w:pgMar w:top="709" w:right="1134" w:bottom="707" w:left="1134" w:header="708" w:footer="708" w:gutter="0"/>
          <w:cols w:space="708"/>
          <w:docGrid w:linePitch="360"/>
        </w:sectPr>
      </w:pPr>
    </w:p>
    <w:p w:rsidR="00F27CCD" w:rsidRPr="003135DF" w:rsidRDefault="00F27CCD" w:rsidP="004703DF">
      <w:pPr>
        <w:pStyle w:val="af8"/>
        <w:numPr>
          <w:ilvl w:val="2"/>
          <w:numId w:val="72"/>
        </w:numPr>
        <w:spacing w:before="60" w:after="60"/>
        <w:contextualSpacing w:val="0"/>
        <w:jc w:val="both"/>
      </w:pPr>
      <w:r w:rsidRPr="003135DF">
        <w:t>Инструкции по заполнению</w:t>
      </w:r>
      <w:bookmarkEnd w:id="175"/>
      <w:bookmarkEnd w:id="176"/>
      <w:bookmarkEnd w:id="177"/>
      <w:bookmarkEnd w:id="178"/>
    </w:p>
    <w:p w:rsidR="000776FB" w:rsidRDefault="000776FB" w:rsidP="004703DF">
      <w:pPr>
        <w:widowControl/>
        <w:numPr>
          <w:ilvl w:val="3"/>
          <w:numId w:val="72"/>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4703DF">
      <w:pPr>
        <w:widowControl/>
        <w:numPr>
          <w:ilvl w:val="3"/>
          <w:numId w:val="72"/>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4703DF">
      <w:pPr>
        <w:widowControl/>
        <w:numPr>
          <w:ilvl w:val="3"/>
          <w:numId w:val="72"/>
        </w:numPr>
        <w:tabs>
          <w:tab w:val="left" w:pos="1134"/>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widowControl/>
        <w:numPr>
          <w:ilvl w:val="3"/>
          <w:numId w:val="72"/>
        </w:numPr>
        <w:tabs>
          <w:tab w:val="left" w:pos="1134"/>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4703DF">
      <w:pPr>
        <w:widowControl/>
        <w:numPr>
          <w:ilvl w:val="3"/>
          <w:numId w:val="72"/>
        </w:numPr>
        <w:tabs>
          <w:tab w:val="left" w:pos="1134"/>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4703DF">
      <w:pPr>
        <w:widowControl/>
        <w:numPr>
          <w:ilvl w:val="3"/>
          <w:numId w:val="72"/>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776FB" w:rsidRDefault="000776FB" w:rsidP="004703DF">
      <w:pPr>
        <w:widowControl/>
        <w:numPr>
          <w:ilvl w:val="3"/>
          <w:numId w:val="72"/>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4703DF">
      <w:pPr>
        <w:numPr>
          <w:ilvl w:val="3"/>
          <w:numId w:val="72"/>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4703DF">
      <w:pPr>
        <w:numPr>
          <w:ilvl w:val="3"/>
          <w:numId w:val="72"/>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4703DF">
      <w:pPr>
        <w:widowControl/>
        <w:numPr>
          <w:ilvl w:val="3"/>
          <w:numId w:val="72"/>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4703DF">
      <w:pPr>
        <w:pStyle w:val="af8"/>
        <w:numPr>
          <w:ilvl w:val="1"/>
          <w:numId w:val="72"/>
        </w:numPr>
        <w:spacing w:before="120" w:after="60"/>
        <w:contextualSpacing w:val="0"/>
        <w:rPr>
          <w:b/>
        </w:rPr>
      </w:pPr>
      <w:bookmarkStart w:id="179" w:name="_Ref316488083"/>
      <w:r w:rsidRPr="003135DF">
        <w:rPr>
          <w:b/>
        </w:rPr>
        <w:t xml:space="preserve">Сводная таблица стоимости </w:t>
      </w:r>
      <w:r>
        <w:rPr>
          <w:b/>
        </w:rPr>
        <w:t>услуг</w:t>
      </w:r>
      <w:r w:rsidRPr="003135DF">
        <w:rPr>
          <w:b/>
        </w:rPr>
        <w:t xml:space="preserve"> (форма 5)</w:t>
      </w:r>
    </w:p>
    <w:p w:rsidR="000776FB" w:rsidRPr="003135DF" w:rsidRDefault="000776FB" w:rsidP="004703DF">
      <w:pPr>
        <w:pStyle w:val="af8"/>
        <w:numPr>
          <w:ilvl w:val="2"/>
          <w:numId w:val="72"/>
        </w:numPr>
        <w:spacing w:before="60" w:after="60"/>
        <w:contextualSpacing w:val="0"/>
        <w:jc w:val="both"/>
      </w:pPr>
      <w:r w:rsidRPr="003135DF">
        <w:t xml:space="preserve">Форма сводной таблицы стоимости </w:t>
      </w:r>
      <w:r>
        <w:t>услуг</w:t>
      </w:r>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5"/>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4703DF">
      <w:pPr>
        <w:pStyle w:val="af8"/>
        <w:numPr>
          <w:ilvl w:val="2"/>
          <w:numId w:val="72"/>
        </w:numPr>
        <w:spacing w:before="60" w:after="60"/>
        <w:contextualSpacing w:val="0"/>
        <w:jc w:val="both"/>
      </w:pPr>
      <w:r>
        <w:t>Приложение №1 к форме</w:t>
      </w:r>
      <w:r w:rsidRPr="003135DF">
        <w:t xml:space="preserve"> </w:t>
      </w:r>
      <w:r>
        <w:t>сводной таблице</w:t>
      </w:r>
      <w:r w:rsidRPr="003135DF">
        <w:t xml:space="preserve"> стоимости </w:t>
      </w:r>
      <w:r>
        <w:t>услуг</w:t>
      </w:r>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7"/>
          <w:pgSz w:w="16838" w:h="11906" w:orient="landscape"/>
          <w:pgMar w:top="709" w:right="1134" w:bottom="707" w:left="1134" w:header="708" w:footer="708" w:gutter="0"/>
          <w:cols w:space="708"/>
          <w:docGrid w:linePitch="360"/>
        </w:sectPr>
      </w:pPr>
    </w:p>
    <w:p w:rsidR="000776FB" w:rsidRPr="003135DF" w:rsidRDefault="000776FB" w:rsidP="004703DF">
      <w:pPr>
        <w:pStyle w:val="af8"/>
        <w:numPr>
          <w:ilvl w:val="2"/>
          <w:numId w:val="72"/>
        </w:numPr>
        <w:spacing w:before="60" w:after="60"/>
        <w:ind w:left="709"/>
        <w:contextualSpacing w:val="0"/>
        <w:jc w:val="both"/>
      </w:pPr>
      <w:r w:rsidRPr="003135DF">
        <w:t>Инструкции по заполнению</w:t>
      </w:r>
    </w:p>
    <w:p w:rsidR="000776FB" w:rsidRDefault="000776FB" w:rsidP="004703DF">
      <w:pPr>
        <w:widowControl/>
        <w:numPr>
          <w:ilvl w:val="3"/>
          <w:numId w:val="72"/>
        </w:numPr>
        <w:autoSpaceDE/>
        <w:autoSpaceDN/>
        <w:adjustRightInd/>
        <w:ind w:left="709"/>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4703DF">
      <w:pPr>
        <w:widowControl/>
        <w:numPr>
          <w:ilvl w:val="3"/>
          <w:numId w:val="72"/>
        </w:numPr>
        <w:autoSpaceDE/>
        <w:autoSpaceDN/>
        <w:adjustRightInd/>
        <w:ind w:left="709"/>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4703DF">
      <w:pPr>
        <w:widowControl/>
        <w:numPr>
          <w:ilvl w:val="3"/>
          <w:numId w:val="72"/>
        </w:numPr>
        <w:tabs>
          <w:tab w:val="left" w:pos="1134"/>
        </w:tabs>
        <w:autoSpaceDE/>
        <w:autoSpaceDN/>
        <w:adjustRightInd/>
        <w:ind w:left="709"/>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4703DF">
      <w:pPr>
        <w:widowControl/>
        <w:numPr>
          <w:ilvl w:val="3"/>
          <w:numId w:val="72"/>
        </w:numPr>
        <w:tabs>
          <w:tab w:val="left" w:pos="1134"/>
        </w:tabs>
        <w:autoSpaceDE/>
        <w:autoSpaceDN/>
        <w:adjustRightInd/>
        <w:ind w:left="709"/>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4703DF">
      <w:pPr>
        <w:widowControl/>
        <w:numPr>
          <w:ilvl w:val="3"/>
          <w:numId w:val="72"/>
        </w:numPr>
        <w:tabs>
          <w:tab w:val="left" w:pos="1134"/>
        </w:tabs>
        <w:autoSpaceDE/>
        <w:autoSpaceDN/>
        <w:adjustRightInd/>
        <w:ind w:left="709"/>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4703DF">
      <w:pPr>
        <w:widowControl/>
        <w:numPr>
          <w:ilvl w:val="3"/>
          <w:numId w:val="72"/>
        </w:numPr>
        <w:autoSpaceDE/>
        <w:autoSpaceDN/>
        <w:adjustRightInd/>
        <w:ind w:left="709"/>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Pr="004A5756" w:rsidRDefault="000776FB" w:rsidP="004703DF">
      <w:pPr>
        <w:widowControl/>
        <w:numPr>
          <w:ilvl w:val="3"/>
          <w:numId w:val="72"/>
        </w:numPr>
        <w:autoSpaceDE/>
        <w:autoSpaceDN/>
        <w:adjustRightInd/>
        <w:ind w:left="709"/>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0776FB" w:rsidRDefault="000776FB" w:rsidP="004703DF">
      <w:pPr>
        <w:widowControl/>
        <w:numPr>
          <w:ilvl w:val="3"/>
          <w:numId w:val="72"/>
        </w:numPr>
        <w:autoSpaceDE/>
        <w:autoSpaceDN/>
        <w:adjustRightInd/>
        <w:ind w:left="709"/>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4703DF">
      <w:pPr>
        <w:widowControl/>
        <w:numPr>
          <w:ilvl w:val="3"/>
          <w:numId w:val="72"/>
        </w:numPr>
        <w:autoSpaceDE/>
        <w:autoSpaceDN/>
        <w:adjustRightInd/>
        <w:ind w:left="709"/>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4703DF">
      <w:pPr>
        <w:numPr>
          <w:ilvl w:val="3"/>
          <w:numId w:val="72"/>
        </w:numPr>
        <w:spacing w:before="120"/>
        <w:ind w:left="709"/>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4703DF">
      <w:pPr>
        <w:widowControl/>
        <w:numPr>
          <w:ilvl w:val="3"/>
          <w:numId w:val="72"/>
        </w:numPr>
        <w:autoSpaceDE/>
        <w:autoSpaceDN/>
        <w:adjustRightInd/>
        <w:ind w:left="709"/>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0776FB" w:rsidRPr="003135DF" w:rsidRDefault="000776FB" w:rsidP="000776FB">
      <w:pPr>
        <w:widowControl/>
        <w:autoSpaceDE/>
        <w:autoSpaceDN/>
        <w:adjustRightInd/>
        <w:spacing w:after="200" w:line="276" w:lineRule="auto"/>
      </w:pPr>
      <w:r w:rsidRPr="003135DF">
        <w:br w:type="page"/>
      </w:r>
    </w:p>
    <w:p w:rsidR="000776FB" w:rsidRDefault="000776FB">
      <w:pPr>
        <w:widowControl/>
        <w:autoSpaceDE/>
        <w:autoSpaceDN/>
        <w:adjustRightInd/>
        <w:spacing w:after="200" w:line="276" w:lineRule="auto"/>
        <w:rPr>
          <w:b/>
        </w:rPr>
      </w:pPr>
    </w:p>
    <w:p w:rsidR="00F27CCD" w:rsidRPr="003135DF" w:rsidRDefault="00F27CCD" w:rsidP="004703DF">
      <w:pPr>
        <w:pStyle w:val="af8"/>
        <w:numPr>
          <w:ilvl w:val="1"/>
          <w:numId w:val="72"/>
        </w:numPr>
        <w:spacing w:before="120" w:after="60"/>
        <w:contextualSpacing w:val="0"/>
        <w:rPr>
          <w:b/>
        </w:rPr>
      </w:pPr>
      <w:r w:rsidRPr="003135DF">
        <w:rPr>
          <w:b/>
        </w:rPr>
        <w:t>График оплаты (форма 6)</w:t>
      </w:r>
      <w:bookmarkEnd w:id="179"/>
    </w:p>
    <w:p w:rsidR="00F27CCD" w:rsidRPr="003135DF" w:rsidRDefault="00F27CCD" w:rsidP="004703DF">
      <w:pPr>
        <w:pStyle w:val="af8"/>
        <w:numPr>
          <w:ilvl w:val="2"/>
          <w:numId w:val="72"/>
        </w:numPr>
        <w:spacing w:before="60" w:after="60"/>
        <w:contextualSpacing w:val="0"/>
        <w:jc w:val="both"/>
      </w:pPr>
      <w:r w:rsidRPr="003135DF">
        <w:t xml:space="preserve">Форма графика оплаты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График оплаты </w:t>
      </w:r>
    </w:p>
    <w:p w:rsidR="00F27CCD" w:rsidRPr="003135DF" w:rsidRDefault="00F27CCD" w:rsidP="00F27CCD">
      <w:pPr>
        <w:contextualSpacing/>
        <w:jc w:val="both"/>
        <w:rPr>
          <w:color w:val="000000"/>
        </w:rPr>
      </w:pP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F27CCD" w:rsidRPr="00854CB5" w:rsidTr="00F27CCD">
        <w:tc>
          <w:tcPr>
            <w:tcW w:w="82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F27CCD" w:rsidRPr="00484581" w:rsidRDefault="00F27CCD" w:rsidP="000776FB">
            <w:pPr>
              <w:keepNext/>
              <w:ind w:left="57" w:right="57"/>
              <w:contextualSpacing/>
              <w:jc w:val="center"/>
              <w:rPr>
                <w:color w:val="000000"/>
                <w:sz w:val="22"/>
                <w:szCs w:val="22"/>
              </w:rPr>
            </w:pPr>
            <w:r w:rsidRPr="00484581">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Сумма платежа, руб. (с НДС)</w:t>
            </w:r>
          </w:p>
        </w:tc>
      </w:tr>
      <w:tr w:rsidR="00F27CCD" w:rsidRPr="00854CB5" w:rsidTr="00F27CCD">
        <w:tc>
          <w:tcPr>
            <w:tcW w:w="82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5</w:t>
            </w: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BF416D">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F27CCD">
            <w:pPr>
              <w:ind w:left="57" w:right="57"/>
              <w:contextualSpacing/>
              <w:rPr>
                <w:color w:val="000000"/>
                <w:sz w:val="22"/>
                <w:szCs w:val="22"/>
              </w:rPr>
            </w:pPr>
            <w:r w:rsidRPr="00484581">
              <w:rPr>
                <w:color w:val="000000"/>
                <w:sz w:val="22"/>
                <w:szCs w:val="22"/>
              </w:rPr>
              <w:t>…</w:t>
            </w: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3936" w:type="dxa"/>
            <w:gridSpan w:val="2"/>
          </w:tcPr>
          <w:p w:rsidR="00F27CCD" w:rsidRPr="00484581" w:rsidRDefault="00F27CCD" w:rsidP="00F27CCD">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885"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695" w:type="dxa"/>
          </w:tcPr>
          <w:p w:rsidR="00F27CCD" w:rsidRPr="00484581" w:rsidRDefault="00F27CCD" w:rsidP="00F27CCD">
            <w:pPr>
              <w:ind w:left="57" w:right="57"/>
              <w:contextualSpacing/>
              <w:rPr>
                <w:b/>
                <w:color w:val="000000"/>
                <w:sz w:val="22"/>
                <w:szCs w:val="22"/>
              </w:rPr>
            </w:pPr>
          </w:p>
        </w:tc>
      </w:tr>
    </w:tbl>
    <w:p w:rsidR="00F27CCD" w:rsidRPr="00854CB5" w:rsidRDefault="00F27CCD" w:rsidP="00F27CCD">
      <w:pPr>
        <w:ind w:firstLine="567"/>
        <w:contextualSpacing/>
        <w:jc w:val="both"/>
        <w:rPr>
          <w:color w:val="000000"/>
          <w:sz w:val="26"/>
          <w:szCs w:val="26"/>
        </w:rPr>
      </w:pPr>
    </w:p>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3135DF" w:rsidRDefault="00F27CCD" w:rsidP="00F27CC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F27CCD" w:rsidRPr="003135DF" w:rsidRDefault="00F27CCD" w:rsidP="004703DF">
      <w:pPr>
        <w:pStyle w:val="af8"/>
        <w:numPr>
          <w:ilvl w:val="2"/>
          <w:numId w:val="72"/>
        </w:numPr>
        <w:spacing w:before="60" w:after="60"/>
        <w:ind w:left="709"/>
        <w:contextualSpacing w:val="0"/>
        <w:jc w:val="both"/>
      </w:pPr>
      <w:r w:rsidRPr="003135DF">
        <w:t>Инструкции по заполнению</w:t>
      </w:r>
    </w:p>
    <w:p w:rsidR="00F27CCD" w:rsidRPr="003135DF" w:rsidRDefault="00F27CCD" w:rsidP="004703DF">
      <w:pPr>
        <w:widowControl/>
        <w:numPr>
          <w:ilvl w:val="3"/>
          <w:numId w:val="72"/>
        </w:numPr>
        <w:autoSpaceDE/>
        <w:autoSpaceDN/>
        <w:adjustRightInd/>
        <w:ind w:left="709"/>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F27CCD" w:rsidRPr="003135DF" w:rsidRDefault="00F27CCD" w:rsidP="004703DF">
      <w:pPr>
        <w:widowControl/>
        <w:numPr>
          <w:ilvl w:val="3"/>
          <w:numId w:val="72"/>
        </w:numPr>
        <w:autoSpaceDE/>
        <w:autoSpaceDN/>
        <w:adjustRightInd/>
        <w:ind w:left="709"/>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widowControl/>
        <w:numPr>
          <w:ilvl w:val="3"/>
          <w:numId w:val="72"/>
        </w:numPr>
        <w:autoSpaceDE/>
        <w:autoSpaceDN/>
        <w:adjustRightInd/>
        <w:ind w:left="709"/>
        <w:contextualSpacing/>
        <w:jc w:val="both"/>
      </w:pPr>
      <w:r w:rsidRPr="003135DF">
        <w:t xml:space="preserve">График </w:t>
      </w:r>
      <w:r>
        <w:t xml:space="preserve">оплаты </w:t>
      </w:r>
      <w:r w:rsidRPr="003135DF">
        <w:t>должен быть подготовлен на основе Графика</w:t>
      </w:r>
      <w:r w:rsidR="000776FB">
        <w:t>, являющегося приложением к Проекту Договора</w:t>
      </w:r>
      <w:r w:rsidRPr="003135DF">
        <w:t xml:space="preserve"> и 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F27CCD" w:rsidRPr="003135DF" w:rsidRDefault="00F27CCD" w:rsidP="004703DF">
      <w:pPr>
        <w:widowControl/>
        <w:numPr>
          <w:ilvl w:val="3"/>
          <w:numId w:val="72"/>
        </w:numPr>
        <w:autoSpaceDE/>
        <w:autoSpaceDN/>
        <w:adjustRightInd/>
        <w:ind w:left="709"/>
        <w:contextualSpacing/>
        <w:jc w:val="both"/>
      </w:pPr>
      <w:r w:rsidRPr="003135DF">
        <w:t xml:space="preserve">График </w:t>
      </w:r>
      <w:r>
        <w:t xml:space="preserve">оплаты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График </w:t>
      </w:r>
      <w:r>
        <w:t xml:space="preserve">оплаты </w:t>
      </w:r>
      <w:r w:rsidRPr="003135DF">
        <w:t>следует подготовить так, чтобы его можно было с минимальными изменениями включить в Договор.</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80" w:name="_Ref316464456"/>
      <w:r w:rsidRPr="003135DF">
        <w:rPr>
          <w:b/>
        </w:rPr>
        <w:t xml:space="preserve">Анкета Участника </w:t>
      </w:r>
      <w:r>
        <w:rPr>
          <w:b/>
        </w:rPr>
        <w:t>закупки</w:t>
      </w:r>
      <w:r w:rsidRPr="003135DF">
        <w:rPr>
          <w:b/>
        </w:rPr>
        <w:t xml:space="preserve"> (форма 7)</w:t>
      </w:r>
      <w:bookmarkEnd w:id="152"/>
      <w:bookmarkEnd w:id="153"/>
      <w:bookmarkEnd w:id="154"/>
      <w:bookmarkEnd w:id="155"/>
      <w:bookmarkEnd w:id="156"/>
      <w:bookmarkEnd w:id="180"/>
    </w:p>
    <w:p w:rsidR="00F27CCD" w:rsidRPr="003135DF" w:rsidRDefault="00F27CCD" w:rsidP="004703DF">
      <w:pPr>
        <w:pStyle w:val="af8"/>
        <w:numPr>
          <w:ilvl w:val="2"/>
          <w:numId w:val="72"/>
        </w:numPr>
        <w:spacing w:before="60" w:after="60"/>
        <w:contextualSpacing w:val="0"/>
        <w:jc w:val="both"/>
      </w:pPr>
      <w:bookmarkStart w:id="181" w:name="_Toc309208633"/>
      <w:r w:rsidRPr="003135DF">
        <w:t xml:space="preserve">Форма Анкеты Участника </w:t>
      </w:r>
      <w:r>
        <w:t>закупки</w:t>
      </w:r>
      <w:bookmarkEnd w:id="18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F27CCD" w:rsidRPr="003135DF" w:rsidRDefault="00F27CCD" w:rsidP="00F27CCD">
            <w:pPr>
              <w:pStyle w:val="af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9"/>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Почтовый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bookmarkStart w:id="182" w:name="_Ref316471159"/>
          </w:p>
        </w:tc>
        <w:bookmarkEnd w:id="182"/>
        <w:tc>
          <w:tcPr>
            <w:tcW w:w="4962" w:type="dxa"/>
          </w:tcPr>
          <w:p w:rsidR="00F27CCD" w:rsidRPr="003135DF" w:rsidRDefault="00F27CCD" w:rsidP="00F27CCD">
            <w:pPr>
              <w:pStyle w:val="af9"/>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Height w:val="116"/>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i/>
                <w:color w:val="000000"/>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9"/>
              <w:rPr>
                <w:i/>
                <w:szCs w:val="24"/>
              </w:rPr>
            </w:pPr>
          </w:p>
        </w:tc>
      </w:tr>
      <w:tr w:rsidR="00BD3C1D" w:rsidRPr="003135DF" w:rsidTr="00F27CCD">
        <w:trPr>
          <w:cantSplit/>
        </w:trPr>
        <w:tc>
          <w:tcPr>
            <w:tcW w:w="567" w:type="dxa"/>
          </w:tcPr>
          <w:p w:rsidR="00BD3C1D" w:rsidRPr="003135DF" w:rsidRDefault="00BD3C1D" w:rsidP="00BF416D">
            <w:pPr>
              <w:widowControl/>
              <w:numPr>
                <w:ilvl w:val="0"/>
                <w:numId w:val="17"/>
              </w:numPr>
              <w:autoSpaceDE/>
              <w:autoSpaceDN/>
              <w:adjustRightInd/>
              <w:spacing w:after="60"/>
              <w:jc w:val="center"/>
            </w:pPr>
          </w:p>
        </w:tc>
        <w:tc>
          <w:tcPr>
            <w:tcW w:w="4962" w:type="dxa"/>
          </w:tcPr>
          <w:p w:rsidR="00BD3C1D" w:rsidRPr="003135DF" w:rsidRDefault="00BD3C1D" w:rsidP="00F27CCD">
            <w:pPr>
              <w:pStyle w:val="af9"/>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9"/>
              <w:rPr>
                <w:i/>
                <w:szCs w:val="24"/>
              </w:rPr>
            </w:pPr>
          </w:p>
        </w:tc>
      </w:tr>
    </w:tbl>
    <w:p w:rsidR="00F27CCD" w:rsidRPr="00AE7C66" w:rsidRDefault="00F27CCD" w:rsidP="00F27CCD">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183" w:name="_Toc309208634"/>
    </w:p>
    <w:p w:rsidR="00F27CCD" w:rsidRPr="003135DF" w:rsidRDefault="00F27CCD" w:rsidP="004703DF">
      <w:pPr>
        <w:pStyle w:val="af8"/>
        <w:numPr>
          <w:ilvl w:val="2"/>
          <w:numId w:val="72"/>
        </w:numPr>
        <w:spacing w:before="60" w:after="60"/>
        <w:ind w:left="709"/>
        <w:contextualSpacing w:val="0"/>
        <w:jc w:val="both"/>
      </w:pPr>
      <w:r w:rsidRPr="003135DF">
        <w:t>Инструкции по заполнению</w:t>
      </w:r>
      <w:bookmarkEnd w:id="183"/>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4703DF">
      <w:pPr>
        <w:pStyle w:val="af8"/>
        <w:numPr>
          <w:ilvl w:val="3"/>
          <w:numId w:val="72"/>
        </w:numPr>
        <w:tabs>
          <w:tab w:val="left" w:pos="-2410"/>
        </w:tabs>
        <w:spacing w:before="60" w:after="60"/>
        <w:ind w:left="709"/>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84" w:name="_Ref55336378"/>
      <w:bookmarkStart w:id="185" w:name="_Toc57314676"/>
      <w:bookmarkStart w:id="186" w:name="_Toc69728990"/>
      <w:bookmarkStart w:id="187" w:name="_Toc309208635"/>
      <w:r w:rsidRPr="003135DF">
        <w:rPr>
          <w:b/>
        </w:rPr>
        <w:t>Справка о перечне и годовых объемах выполнения аналогичных договоров (форма 8)</w:t>
      </w:r>
      <w:bookmarkEnd w:id="184"/>
      <w:bookmarkEnd w:id="185"/>
      <w:bookmarkEnd w:id="186"/>
      <w:bookmarkEnd w:id="187"/>
    </w:p>
    <w:p w:rsidR="00F27CCD" w:rsidRPr="003135DF" w:rsidRDefault="00F27CCD" w:rsidP="004703DF">
      <w:pPr>
        <w:pStyle w:val="af8"/>
        <w:numPr>
          <w:ilvl w:val="2"/>
          <w:numId w:val="72"/>
        </w:numPr>
        <w:spacing w:before="60" w:after="60"/>
        <w:contextualSpacing w:val="0"/>
        <w:jc w:val="both"/>
      </w:pPr>
      <w:bookmarkStart w:id="188" w:name="_Toc309208636"/>
      <w:r w:rsidRPr="003135DF">
        <w:t>Форма Справки о перечне и годовых объемах выполнения аналогичных договоров</w:t>
      </w:r>
      <w:bookmarkEnd w:id="18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9"/>
              <w:tabs>
                <w:tab w:val="left" w:pos="351"/>
              </w:tabs>
              <w:spacing w:before="0" w:after="0"/>
              <w:ind w:left="0" w:right="0"/>
              <w:jc w:val="center"/>
              <w:rPr>
                <w:szCs w:val="22"/>
              </w:rPr>
            </w:pPr>
            <w:r w:rsidRPr="00DE0105">
              <w:rPr>
                <w:szCs w:val="22"/>
              </w:rPr>
              <w:t>№</w:t>
            </w:r>
          </w:p>
          <w:p w:rsidR="00F27CCD" w:rsidRPr="00DE0105" w:rsidRDefault="00F27CCD" w:rsidP="00F27CCD">
            <w:pPr>
              <w:pStyle w:val="af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Pr>
                <w:szCs w:val="22"/>
              </w:rPr>
              <w:t xml:space="preserve">Сумма договора </w:t>
            </w:r>
          </w:p>
          <w:p w:rsidR="00F27CCD" w:rsidRPr="00DE0105" w:rsidRDefault="00F27CCD" w:rsidP="00F27CCD">
            <w:pPr>
              <w:pStyle w:val="af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9"/>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3</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9"/>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4</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9"/>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8"/>
                <w:snapToGrid/>
                <w:color w:val="548DD4" w:themeColor="text2" w:themeTint="99"/>
                <w:sz w:val="24"/>
                <w:szCs w:val="24"/>
              </w:rPr>
              <w:t xml:space="preserve">указать, в зависимости от обстоятельств, например «I квартал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5</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года» и т.д.]</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4703DF">
      <w:pPr>
        <w:pStyle w:val="af8"/>
        <w:numPr>
          <w:ilvl w:val="2"/>
          <w:numId w:val="72"/>
        </w:numPr>
        <w:spacing w:before="60" w:after="60"/>
        <w:ind w:left="709"/>
        <w:contextualSpacing w:val="0"/>
        <w:jc w:val="both"/>
      </w:pPr>
      <w:bookmarkStart w:id="189" w:name="_Toc309208637"/>
      <w:r w:rsidRPr="003135DF">
        <w:t>Инструкции по заполнению</w:t>
      </w:r>
      <w:bookmarkEnd w:id="189"/>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4703DF">
      <w:pPr>
        <w:pStyle w:val="af8"/>
        <w:numPr>
          <w:ilvl w:val="3"/>
          <w:numId w:val="72"/>
        </w:numPr>
        <w:tabs>
          <w:tab w:val="left" w:pos="-3261"/>
        </w:tabs>
        <w:spacing w:before="60" w:after="60"/>
        <w:ind w:left="709"/>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90" w:name="_Ref55336389"/>
      <w:bookmarkStart w:id="191" w:name="_Toc57314677"/>
      <w:bookmarkStart w:id="192" w:name="_Toc69728991"/>
      <w:bookmarkStart w:id="193" w:name="_Toc309208638"/>
      <w:r w:rsidRPr="003135DF">
        <w:rPr>
          <w:b/>
        </w:rPr>
        <w:t>Справка о материально-технических ресурсах (форма 9)</w:t>
      </w:r>
      <w:bookmarkEnd w:id="190"/>
      <w:bookmarkEnd w:id="191"/>
      <w:bookmarkEnd w:id="192"/>
      <w:bookmarkEnd w:id="193"/>
    </w:p>
    <w:p w:rsidR="00F27CCD" w:rsidRPr="003135DF" w:rsidRDefault="00F27CCD" w:rsidP="004703DF">
      <w:pPr>
        <w:pStyle w:val="af8"/>
        <w:numPr>
          <w:ilvl w:val="2"/>
          <w:numId w:val="72"/>
        </w:numPr>
        <w:spacing w:before="60" w:after="60"/>
        <w:contextualSpacing w:val="0"/>
        <w:jc w:val="both"/>
      </w:pPr>
      <w:bookmarkStart w:id="194" w:name="_Toc309208639"/>
      <w:r w:rsidRPr="003135DF">
        <w:t>Форма Справки о материально-технических ресурсах</w:t>
      </w:r>
      <w:bookmarkEnd w:id="194"/>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w:t>
            </w:r>
          </w:p>
          <w:p w:rsidR="00F27CCD" w:rsidRPr="00B41815" w:rsidRDefault="00F27CCD" w:rsidP="00F27CCD">
            <w:pPr>
              <w:pStyle w:val="af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sidRPr="00B41815">
              <w:rPr>
                <w:szCs w:val="22"/>
              </w:rPr>
              <w:t>Место</w:t>
            </w:r>
          </w:p>
          <w:p w:rsidR="00F27CCD" w:rsidRPr="00B41815" w:rsidRDefault="00F27CCD" w:rsidP="00F27CCD">
            <w:pPr>
              <w:pStyle w:val="af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F27CCD">
            <w:pPr>
              <w:pStyle w:val="af9"/>
              <w:rPr>
                <w:sz w:val="22"/>
                <w:szCs w:val="22"/>
              </w:rPr>
            </w:pPr>
            <w:r w:rsidRPr="00B41815">
              <w:rPr>
                <w:sz w:val="22"/>
                <w:szCs w:val="22"/>
              </w:rPr>
              <w:t>…</w:t>
            </w: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195" w:name="_Toc309208640"/>
      <w:r w:rsidRPr="000D44BC">
        <w:rPr>
          <w:b/>
          <w:color w:val="000000"/>
          <w:spacing w:val="36"/>
        </w:rPr>
        <w:t>конец формы</w:t>
      </w:r>
    </w:p>
    <w:p w:rsidR="00F27CCD" w:rsidRPr="003135DF" w:rsidRDefault="00F27CCD" w:rsidP="004703DF">
      <w:pPr>
        <w:pStyle w:val="af8"/>
        <w:numPr>
          <w:ilvl w:val="2"/>
          <w:numId w:val="72"/>
        </w:numPr>
        <w:spacing w:before="60" w:after="60"/>
        <w:ind w:left="851" w:hanging="851"/>
        <w:contextualSpacing w:val="0"/>
        <w:jc w:val="both"/>
      </w:pPr>
      <w:r w:rsidRPr="003135DF">
        <w:t>Инструкции по заполнению</w:t>
      </w:r>
      <w:bookmarkEnd w:id="195"/>
    </w:p>
    <w:p w:rsidR="00F27CCD" w:rsidRPr="003135DF" w:rsidRDefault="00F27CCD" w:rsidP="004703DF">
      <w:pPr>
        <w:pStyle w:val="af8"/>
        <w:numPr>
          <w:ilvl w:val="3"/>
          <w:numId w:val="72"/>
        </w:numPr>
        <w:spacing w:before="60" w:after="60"/>
        <w:ind w:left="851" w:hanging="851"/>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851" w:hanging="851"/>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851" w:hanging="851"/>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96" w:name="_Ref55336398"/>
      <w:bookmarkStart w:id="197" w:name="_Toc57314678"/>
      <w:bookmarkStart w:id="198" w:name="_Toc69728992"/>
      <w:bookmarkStart w:id="199" w:name="_Toc309208641"/>
      <w:r w:rsidRPr="003135DF">
        <w:rPr>
          <w:b/>
        </w:rPr>
        <w:t>Справка о кадровых ресурсах (форма 10)</w:t>
      </w:r>
      <w:bookmarkEnd w:id="196"/>
      <w:bookmarkEnd w:id="197"/>
      <w:bookmarkEnd w:id="198"/>
      <w:bookmarkEnd w:id="199"/>
    </w:p>
    <w:p w:rsidR="00F27CCD" w:rsidRPr="003135DF" w:rsidRDefault="00F27CCD" w:rsidP="004703DF">
      <w:pPr>
        <w:pStyle w:val="af8"/>
        <w:numPr>
          <w:ilvl w:val="2"/>
          <w:numId w:val="72"/>
        </w:numPr>
        <w:spacing w:before="60" w:after="60"/>
        <w:contextualSpacing w:val="0"/>
        <w:jc w:val="both"/>
      </w:pPr>
      <w:bookmarkStart w:id="200" w:name="_Toc309208642"/>
      <w:r w:rsidRPr="003135DF">
        <w:t>Форма Справки о кадровых ресурсах</w:t>
      </w:r>
      <w:bookmarkEnd w:id="20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Default="00F27CCD" w:rsidP="00F27CCD">
      <w:pPr>
        <w:spacing w:before="120"/>
        <w:rPr>
          <w:b/>
          <w:sz w:val="22"/>
          <w:szCs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E44D7B"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E44D7B">
        <w:trPr>
          <w:cantSplit/>
        </w:trPr>
        <w:tc>
          <w:tcPr>
            <w:tcW w:w="9498" w:type="dxa"/>
            <w:gridSpan w:val="5"/>
          </w:tcPr>
          <w:p w:rsidR="00E44D7B" w:rsidRPr="000776FB" w:rsidRDefault="00E44D7B" w:rsidP="00E44D7B">
            <w:pPr>
              <w:pStyle w:val="af9"/>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8"/>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rPr>
          <w:cantSplit/>
        </w:trPr>
        <w:tc>
          <w:tcPr>
            <w:tcW w:w="9498" w:type="dxa"/>
            <w:gridSpan w:val="5"/>
          </w:tcPr>
          <w:p w:rsidR="00E44D7B" w:rsidRPr="000776FB" w:rsidRDefault="00E44D7B" w:rsidP="001C6ACD">
            <w:pPr>
              <w:pStyle w:val="af9"/>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E44D7B">
        <w:trPr>
          <w:cantSplit/>
        </w:trPr>
        <w:tc>
          <w:tcPr>
            <w:tcW w:w="9498" w:type="dxa"/>
            <w:gridSpan w:val="5"/>
          </w:tcPr>
          <w:p w:rsidR="00E44D7B" w:rsidRPr="000776FB" w:rsidRDefault="00E44D7B" w:rsidP="00E44D7B">
            <w:pPr>
              <w:pStyle w:val="af9"/>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8"/>
                <w:color w:val="548DD4" w:themeColor="text2" w:themeTint="99"/>
                <w:sz w:val="24"/>
                <w:szCs w:val="24"/>
              </w:rPr>
              <w:t xml:space="preserve">в том числе </w:t>
            </w:r>
            <w:r>
              <w:rPr>
                <w:rStyle w:val="afff8"/>
                <w:color w:val="548DD4" w:themeColor="text2" w:themeTint="99"/>
                <w:sz w:val="24"/>
                <w:szCs w:val="24"/>
              </w:rPr>
              <w:t xml:space="preserve">слесари, сварщики, монтажники, токари, </w:t>
            </w:r>
            <w:proofErr w:type="spellStart"/>
            <w:r>
              <w:rPr>
                <w:rStyle w:val="afff8"/>
                <w:color w:val="548DD4" w:themeColor="text2" w:themeTint="99"/>
                <w:sz w:val="24"/>
                <w:szCs w:val="24"/>
              </w:rPr>
              <w:t>дефектоскописты</w:t>
            </w:r>
            <w:proofErr w:type="spellEnd"/>
            <w:r>
              <w:rPr>
                <w:rStyle w:val="afff8"/>
                <w:color w:val="548DD4" w:themeColor="text2" w:themeTint="99"/>
                <w:sz w:val="24"/>
                <w:szCs w:val="24"/>
              </w:rPr>
              <w:t xml:space="preserve">, машинисты кранов, </w:t>
            </w:r>
            <w:r w:rsidRPr="000776FB">
              <w:rPr>
                <w:rStyle w:val="afff8"/>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4703DF">
      <w:pPr>
        <w:pStyle w:val="af8"/>
        <w:numPr>
          <w:ilvl w:val="2"/>
          <w:numId w:val="72"/>
        </w:numPr>
        <w:tabs>
          <w:tab w:val="left" w:pos="709"/>
        </w:tabs>
        <w:spacing w:before="60" w:after="60"/>
        <w:ind w:left="709"/>
        <w:contextualSpacing w:val="0"/>
        <w:jc w:val="both"/>
      </w:pPr>
      <w:bookmarkStart w:id="201" w:name="_Toc309208643"/>
      <w:r w:rsidRPr="003135DF">
        <w:t>Инструкции по заполнению</w:t>
      </w:r>
      <w:bookmarkEnd w:id="201"/>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4703DF">
      <w:pPr>
        <w:pStyle w:val="af8"/>
        <w:numPr>
          <w:ilvl w:val="3"/>
          <w:numId w:val="72"/>
        </w:numPr>
        <w:spacing w:before="60" w:after="60"/>
        <w:ind w:left="709"/>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4703DF">
      <w:pPr>
        <w:pStyle w:val="af8"/>
        <w:numPr>
          <w:ilvl w:val="3"/>
          <w:numId w:val="72"/>
        </w:numPr>
        <w:spacing w:before="60" w:after="60"/>
        <w:ind w:left="709"/>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jc w:val="both"/>
        <w:rPr>
          <w:b/>
        </w:rPr>
      </w:pPr>
      <w:bookmarkStart w:id="202" w:name="_Ref96861029"/>
      <w:bookmarkStart w:id="203" w:name="_Toc309208644"/>
      <w:bookmarkStart w:id="204" w:name="_Ref90381523"/>
      <w:bookmarkStart w:id="205" w:name="_Toc90385124"/>
      <w:r w:rsidRPr="003135DF">
        <w:rPr>
          <w:b/>
        </w:rPr>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02"/>
      <w:bookmarkEnd w:id="203"/>
    </w:p>
    <w:p w:rsidR="00F27CCD" w:rsidRPr="003135DF" w:rsidRDefault="00F27CCD" w:rsidP="004703DF">
      <w:pPr>
        <w:pStyle w:val="af8"/>
        <w:numPr>
          <w:ilvl w:val="2"/>
          <w:numId w:val="72"/>
        </w:numPr>
        <w:spacing w:before="60" w:after="60"/>
        <w:contextualSpacing w:val="0"/>
        <w:jc w:val="both"/>
      </w:pPr>
      <w:bookmarkStart w:id="206" w:name="_Toc309208645"/>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0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8"/>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8"/>
          <w:snapToGrid w:val="0"/>
          <w:color w:val="548DD4" w:themeColor="text2" w:themeTint="99"/>
          <w:sz w:val="24"/>
          <w:szCs w:val="24"/>
        </w:rPr>
        <w:t>указывается</w:t>
      </w:r>
      <w:proofErr w:type="gramEnd"/>
      <w:r w:rsidRPr="000776FB">
        <w:rPr>
          <w:rStyle w:val="afff8"/>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8"/>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BF416D">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BF416D">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BF416D">
      <w:pPr>
        <w:widowControl/>
        <w:numPr>
          <w:ilvl w:val="0"/>
          <w:numId w:val="29"/>
        </w:numPr>
        <w:autoSpaceDE/>
        <w:autoSpaceDN/>
        <w:adjustRightInd/>
        <w:jc w:val="both"/>
        <w:rPr>
          <w:i/>
        </w:rPr>
      </w:pPr>
      <w:r w:rsidRPr="000776FB">
        <w:rPr>
          <w:i/>
        </w:rPr>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4703DF">
      <w:pPr>
        <w:pStyle w:val="af8"/>
        <w:numPr>
          <w:ilvl w:val="2"/>
          <w:numId w:val="72"/>
        </w:numPr>
        <w:spacing w:before="60" w:after="60"/>
        <w:ind w:left="709"/>
        <w:contextualSpacing w:val="0"/>
        <w:jc w:val="both"/>
      </w:pPr>
      <w:bookmarkStart w:id="207" w:name="_Toc309208646"/>
      <w:r w:rsidRPr="003135DF">
        <w:t>Инструкции по заполнению</w:t>
      </w:r>
      <w:bookmarkEnd w:id="207"/>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F27CCD" w:rsidRPr="003135DF" w:rsidRDefault="00F27CCD" w:rsidP="004703DF">
      <w:pPr>
        <w:pStyle w:val="af8"/>
        <w:numPr>
          <w:ilvl w:val="3"/>
          <w:numId w:val="72"/>
        </w:numPr>
        <w:spacing w:before="60" w:after="60"/>
        <w:ind w:left="709"/>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04"/>
      <w:bookmarkEnd w:id="205"/>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jc w:val="both"/>
        <w:rPr>
          <w:b/>
        </w:rPr>
      </w:pPr>
      <w:bookmarkStart w:id="208" w:name="_Toc297539695"/>
      <w:bookmarkStart w:id="209" w:name="_Toc247539684"/>
      <w:bookmarkStart w:id="210" w:name="_Ref300306096"/>
      <w:bookmarkStart w:id="211" w:name="_Ref300307616"/>
      <w:bookmarkStart w:id="212" w:name="_Toc309208647"/>
      <w:bookmarkStart w:id="213" w:name="_Ref316464564"/>
      <w:bookmarkStart w:id="214" w:name="_Ref316488308"/>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08"/>
      <w:bookmarkEnd w:id="209"/>
      <w:bookmarkEnd w:id="210"/>
      <w:bookmarkEnd w:id="211"/>
      <w:bookmarkEnd w:id="212"/>
      <w:bookmarkEnd w:id="213"/>
      <w:bookmarkEnd w:id="214"/>
    </w:p>
    <w:p w:rsidR="00F27CCD" w:rsidRPr="003135DF" w:rsidRDefault="00F27CCD" w:rsidP="004703DF">
      <w:pPr>
        <w:pStyle w:val="af8"/>
        <w:numPr>
          <w:ilvl w:val="2"/>
          <w:numId w:val="72"/>
        </w:numPr>
        <w:spacing w:before="60" w:after="60"/>
        <w:contextualSpacing w:val="0"/>
        <w:jc w:val="both"/>
      </w:pPr>
      <w:bookmarkStart w:id="215" w:name="_Toc247539685"/>
      <w:bookmarkStart w:id="216" w:name="_Toc152061626"/>
      <w:bookmarkStart w:id="217" w:name="_Toc148958009"/>
      <w:bookmarkStart w:id="218" w:name="_Toc147900824"/>
      <w:bookmarkStart w:id="219" w:name="_Toc131596201"/>
      <w:bookmarkStart w:id="220" w:name="_Toc297539696"/>
      <w:bookmarkStart w:id="221" w:name="_Toc309208648"/>
      <w:r w:rsidRPr="003135DF">
        <w:t xml:space="preserve">Форма </w:t>
      </w:r>
      <w:bookmarkEnd w:id="215"/>
      <w:bookmarkEnd w:id="216"/>
      <w:bookmarkEnd w:id="217"/>
      <w:bookmarkEnd w:id="218"/>
      <w:bookmarkEnd w:id="219"/>
      <w:bookmarkEnd w:id="220"/>
      <w:bookmarkEnd w:id="221"/>
      <w:r w:rsidRPr="003135DF">
        <w:t xml:space="preserve">описи документов, содержащихся в заявке на участие в </w:t>
      </w:r>
      <w:r>
        <w:t>закупке</w:t>
      </w:r>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22" w:name="_Toc131596202"/>
      <w:bookmarkStart w:id="223" w:name="_Toc125804553"/>
      <w:r w:rsidRPr="003135DF">
        <w:rPr>
          <w:b/>
        </w:rPr>
        <w:t xml:space="preserve">Опись документов, содержащихся </w:t>
      </w:r>
      <w:bookmarkEnd w:id="222"/>
      <w:bookmarkEnd w:id="223"/>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4703DF">
      <w:pPr>
        <w:pStyle w:val="af8"/>
        <w:numPr>
          <w:ilvl w:val="2"/>
          <w:numId w:val="72"/>
        </w:numPr>
        <w:spacing w:before="60" w:after="60"/>
        <w:ind w:left="709"/>
        <w:contextualSpacing w:val="0"/>
        <w:jc w:val="both"/>
      </w:pPr>
      <w:bookmarkStart w:id="224" w:name="_Toc297539697"/>
      <w:bookmarkStart w:id="225" w:name="_Toc247539686"/>
      <w:bookmarkStart w:id="226" w:name="_Toc152061627"/>
      <w:bookmarkStart w:id="227" w:name="_Toc148958010"/>
      <w:bookmarkStart w:id="228" w:name="_Toc147900825"/>
      <w:bookmarkStart w:id="229" w:name="_Toc131596203"/>
      <w:bookmarkStart w:id="230" w:name="_Toc309208649"/>
      <w:r w:rsidRPr="00A325FF">
        <w:t>Инструкции по заполнению</w:t>
      </w:r>
      <w:bookmarkEnd w:id="224"/>
      <w:bookmarkEnd w:id="225"/>
      <w:bookmarkEnd w:id="226"/>
      <w:bookmarkEnd w:id="227"/>
      <w:bookmarkEnd w:id="228"/>
      <w:bookmarkEnd w:id="229"/>
      <w:bookmarkEnd w:id="230"/>
    </w:p>
    <w:p w:rsidR="00F27CCD" w:rsidRPr="00A325FF" w:rsidRDefault="00F27CCD" w:rsidP="004703DF">
      <w:pPr>
        <w:pStyle w:val="af8"/>
        <w:numPr>
          <w:ilvl w:val="3"/>
          <w:numId w:val="72"/>
        </w:numPr>
        <w:spacing w:before="60" w:after="60"/>
        <w:ind w:left="709"/>
        <w:contextualSpacing w:val="0"/>
        <w:jc w:val="both"/>
      </w:pPr>
      <w:bookmarkStart w:id="231" w:name="_Toc127576657"/>
      <w:bookmarkStart w:id="232" w:name="_Toc125957012"/>
      <w:bookmarkStart w:id="233" w:name="_Toc125804555"/>
      <w:bookmarkStart w:id="234" w:name="_Toc122020991"/>
      <w:bookmarkStart w:id="235" w:name="_Toc121661478"/>
      <w:bookmarkStart w:id="236" w:name="_Toc121276870"/>
      <w:bookmarkStart w:id="237"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4703DF">
      <w:pPr>
        <w:pStyle w:val="af8"/>
        <w:numPr>
          <w:ilvl w:val="3"/>
          <w:numId w:val="72"/>
        </w:numPr>
        <w:spacing w:before="60" w:after="60"/>
        <w:ind w:left="709"/>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4703DF">
      <w:pPr>
        <w:pStyle w:val="af8"/>
        <w:numPr>
          <w:ilvl w:val="3"/>
          <w:numId w:val="72"/>
        </w:numPr>
        <w:spacing w:before="60" w:after="60"/>
        <w:ind w:left="709"/>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31"/>
      <w:bookmarkEnd w:id="232"/>
      <w:bookmarkEnd w:id="233"/>
      <w:bookmarkEnd w:id="234"/>
      <w:bookmarkEnd w:id="235"/>
      <w:bookmarkEnd w:id="236"/>
      <w:bookmarkEnd w:id="237"/>
    </w:p>
    <w:p w:rsidR="00F27CCD" w:rsidRPr="00A325FF" w:rsidRDefault="00F27CCD" w:rsidP="004703DF">
      <w:pPr>
        <w:pStyle w:val="af8"/>
        <w:numPr>
          <w:ilvl w:val="3"/>
          <w:numId w:val="72"/>
        </w:numPr>
        <w:spacing w:before="60" w:after="60"/>
        <w:ind w:left="709"/>
        <w:contextualSpacing w:val="0"/>
        <w:jc w:val="both"/>
      </w:pPr>
      <w:bookmarkStart w:id="238" w:name="_Toc127576658"/>
      <w:bookmarkStart w:id="239" w:name="_Toc125957013"/>
      <w:bookmarkStart w:id="240" w:name="_Toc125804556"/>
      <w:bookmarkStart w:id="241" w:name="_Toc122020992"/>
      <w:bookmarkStart w:id="242" w:name="_Toc121661479"/>
      <w:bookmarkStart w:id="243" w:name="_Toc121276871"/>
      <w:bookmarkStart w:id="244"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38"/>
      <w:bookmarkEnd w:id="239"/>
      <w:bookmarkEnd w:id="240"/>
      <w:bookmarkEnd w:id="241"/>
      <w:bookmarkEnd w:id="242"/>
      <w:bookmarkEnd w:id="243"/>
      <w:bookmarkEnd w:id="244"/>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contextualSpacing w:val="0"/>
        <w:jc w:val="both"/>
        <w:rPr>
          <w:b/>
        </w:rPr>
      </w:pPr>
      <w:bookmarkStart w:id="245" w:name="_Ref347323321"/>
      <w:r w:rsidRPr="00A325FF">
        <w:rPr>
          <w:b/>
        </w:rPr>
        <w:t>Справка об участии в судебных разбирательствах (форма 13)</w:t>
      </w:r>
      <w:bookmarkEnd w:id="245"/>
    </w:p>
    <w:p w:rsidR="00F27CCD" w:rsidRPr="00A325FF" w:rsidRDefault="00F27CCD" w:rsidP="004703DF">
      <w:pPr>
        <w:pStyle w:val="af8"/>
        <w:numPr>
          <w:ilvl w:val="2"/>
          <w:numId w:val="72"/>
        </w:numPr>
        <w:spacing w:before="60" w:after="60"/>
        <w:contextualSpacing w:val="0"/>
        <w:jc w:val="both"/>
      </w:pPr>
      <w:r w:rsidRPr="00A325FF">
        <w:t>Форма справки об участии в судебных разбирательствах</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Pr>
                <w:sz w:val="22"/>
                <w:szCs w:val="22"/>
              </w:rPr>
              <w:t>Наиме</w:t>
            </w:r>
            <w:r w:rsidRPr="00357343">
              <w:rPr>
                <w:sz w:val="22"/>
                <w:szCs w:val="22"/>
              </w:rPr>
              <w:t>нование</w:t>
            </w:r>
            <w:r>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pPr>
              <w:rPr>
                <w:sz w:val="22"/>
                <w:szCs w:val="22"/>
              </w:rPr>
            </w:pPr>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6</w:t>
            </w: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2"/>
          <w:numId w:val="72"/>
        </w:numPr>
        <w:spacing w:before="60" w:after="60"/>
        <w:ind w:left="567"/>
        <w:contextualSpacing w:val="0"/>
        <w:jc w:val="both"/>
      </w:pPr>
      <w:r w:rsidRPr="00A325FF">
        <w:t>Инструкции по заполнению</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ind w:left="709" w:hanging="709"/>
        <w:contextualSpacing w:val="0"/>
        <w:jc w:val="both"/>
        <w:rPr>
          <w:b/>
        </w:rPr>
      </w:pPr>
      <w:bookmarkStart w:id="246" w:name="_Ref347258875"/>
      <w:bookmarkStart w:id="247" w:name="_Ref300311430"/>
      <w:bookmarkStart w:id="248" w:name="_Toc309208650"/>
      <w:bookmarkStart w:id="249"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246"/>
    </w:p>
    <w:p w:rsidR="00F27CCD" w:rsidRPr="00A325FF" w:rsidRDefault="00F27CCD" w:rsidP="004703DF">
      <w:pPr>
        <w:pStyle w:val="af8"/>
        <w:numPr>
          <w:ilvl w:val="2"/>
          <w:numId w:val="72"/>
        </w:numPr>
        <w:spacing w:before="60" w:after="60"/>
        <w:contextualSpacing w:val="0"/>
        <w:jc w:val="both"/>
      </w:pPr>
      <w:bookmarkStart w:id="250" w:name="_Ref347323432"/>
      <w:r w:rsidRPr="00A325FF">
        <w:t xml:space="preserve">Форма </w:t>
      </w:r>
      <w:r w:rsidRPr="00E274B2">
        <w:t>гарантийного письма на предоставление сведений о цепочке собственников</w:t>
      </w:r>
      <w:bookmarkEnd w:id="25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8"/>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BF5C7C">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F27CCD"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0B0CF2">
        <w:t>20</w:t>
      </w:r>
      <w:r w:rsidRPr="00531BBD">
        <w:t xml:space="preserve">) настоящей </w:t>
      </w:r>
      <w:r>
        <w:t>закупочной</w:t>
      </w:r>
      <w:r w:rsidRPr="00531BBD">
        <w:t xml:space="preserve"> документации</w:t>
      </w:r>
      <w:proofErr w:type="gramEnd"/>
      <w:r w:rsidRPr="00531BBD">
        <w:t xml:space="preserve">),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contextualSpacing w:val="0"/>
        <w:jc w:val="both"/>
        <w:rPr>
          <w:b/>
        </w:rPr>
      </w:pPr>
      <w:r w:rsidRPr="00A325FF">
        <w:rPr>
          <w:b/>
        </w:rPr>
        <w:t xml:space="preserve">Банковская гарантия </w:t>
      </w:r>
      <w:bookmarkEnd w:id="247"/>
      <w:bookmarkEnd w:id="248"/>
      <w:r w:rsidRPr="00A325FF">
        <w:rPr>
          <w:b/>
        </w:rPr>
        <w:t xml:space="preserve">(форма </w:t>
      </w:r>
      <w:r w:rsidR="004C7725" w:rsidRPr="00A325FF">
        <w:rPr>
          <w:b/>
        </w:rPr>
        <w:t>1</w:t>
      </w:r>
      <w:r w:rsidR="004C7725">
        <w:rPr>
          <w:b/>
        </w:rPr>
        <w:t>5</w:t>
      </w:r>
      <w:r w:rsidRPr="00A325FF">
        <w:rPr>
          <w:b/>
        </w:rPr>
        <w:t>)</w:t>
      </w:r>
      <w:bookmarkEnd w:id="249"/>
    </w:p>
    <w:p w:rsidR="00F27CCD" w:rsidRPr="00A325FF" w:rsidRDefault="00F27CCD" w:rsidP="004703DF">
      <w:pPr>
        <w:pStyle w:val="af8"/>
        <w:numPr>
          <w:ilvl w:val="2"/>
          <w:numId w:val="72"/>
        </w:numPr>
        <w:spacing w:before="60" w:after="60"/>
        <w:contextualSpacing w:val="0"/>
        <w:jc w:val="both"/>
      </w:pPr>
      <w:bookmarkStart w:id="251" w:name="_Toc309208651"/>
      <w:r w:rsidRPr="00A325FF">
        <w:t>Форма банковской гарантии</w:t>
      </w:r>
      <w:bookmarkEnd w:id="251"/>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3E7BE5">
        <w:t>Томска</w:t>
      </w:r>
      <w:r w:rsidRPr="00A325FF">
        <w:t>.</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4703DF">
      <w:pPr>
        <w:pStyle w:val="af8"/>
        <w:numPr>
          <w:ilvl w:val="1"/>
          <w:numId w:val="72"/>
        </w:numPr>
        <w:spacing w:before="120" w:after="60"/>
        <w:contextualSpacing w:val="0"/>
        <w:jc w:val="both"/>
        <w:rPr>
          <w:b/>
        </w:rPr>
      </w:pPr>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w:t>
      </w:r>
      <w:r w:rsidR="004C7725" w:rsidRPr="00A325FF">
        <w:rPr>
          <w:b/>
        </w:rPr>
        <w:t>1</w:t>
      </w:r>
      <w:r w:rsidR="004C7725">
        <w:rPr>
          <w:b/>
        </w:rPr>
        <w:t>6</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25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252"/>
    </w:p>
    <w:p w:rsidR="00F27CCD" w:rsidRPr="00A325FF" w:rsidRDefault="00F27CCD" w:rsidP="00F27CCD">
      <w:pPr>
        <w:jc w:val="both"/>
      </w:pPr>
      <w:proofErr w:type="gramStart"/>
      <w:r w:rsidRPr="00A325FF">
        <w:t>г</w:t>
      </w:r>
      <w:proofErr w:type="gramEnd"/>
      <w:r w:rsidRPr="00A325FF">
        <w:t>. </w:t>
      </w:r>
      <w:r w:rsidR="003E7BE5">
        <w:t xml:space="preserve">_____ </w:t>
      </w:r>
      <w:r w:rsidRPr="00A325FF">
        <w:t>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4703DF">
      <w:pPr>
        <w:pStyle w:val="af8"/>
        <w:numPr>
          <w:ilvl w:val="1"/>
          <w:numId w:val="72"/>
        </w:numPr>
        <w:spacing w:before="120" w:after="60"/>
        <w:contextualSpacing w:val="0"/>
        <w:jc w:val="both"/>
        <w:rPr>
          <w:b/>
        </w:rPr>
      </w:pPr>
      <w:r w:rsidRPr="00A325FF">
        <w:rPr>
          <w:b/>
        </w:rPr>
        <w:t xml:space="preserve">Банковская гарантия (форма </w:t>
      </w:r>
      <w:r w:rsidR="004C7725" w:rsidRPr="00A325FF">
        <w:rPr>
          <w:b/>
        </w:rPr>
        <w:t>1</w:t>
      </w:r>
      <w:r w:rsidR="004C7725">
        <w:rPr>
          <w:b/>
        </w:rPr>
        <w:t>7</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банковской гарантии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3E7BE5">
        <w:t>Томска</w:t>
      </w:r>
      <w:r w:rsidRPr="00A325FF">
        <w:t>.</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4703DF">
      <w:pPr>
        <w:pStyle w:val="af8"/>
        <w:numPr>
          <w:ilvl w:val="1"/>
          <w:numId w:val="72"/>
        </w:numPr>
        <w:spacing w:before="120" w:after="60"/>
        <w:contextualSpacing w:val="0"/>
        <w:jc w:val="both"/>
        <w:rPr>
          <w:b/>
        </w:rPr>
      </w:pPr>
      <w:r w:rsidRPr="00A325FF">
        <w:rPr>
          <w:b/>
        </w:rPr>
        <w:t>Акт приема Банковской гарантии</w:t>
      </w:r>
      <w:r>
        <w:rPr>
          <w:b/>
        </w:rPr>
        <w:t xml:space="preserve"> (форма </w:t>
      </w:r>
      <w:r w:rsidR="004C7725">
        <w:rPr>
          <w:b/>
        </w:rPr>
        <w:t>18</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акта приемки Банковской гарантии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5"/>
        <w:gridCol w:w="2609"/>
        <w:gridCol w:w="3810"/>
      </w:tblGrid>
      <w:tr w:rsidR="00F27CCD" w:rsidRPr="007E5AFA" w:rsidTr="00F27CCD">
        <w:tc>
          <w:tcPr>
            <w:tcW w:w="3437" w:type="dxa"/>
            <w:shd w:val="clear" w:color="auto" w:fill="auto"/>
            <w:vAlign w:val="center"/>
          </w:tcPr>
          <w:p w:rsidR="00F27CCD" w:rsidRPr="007E5AFA" w:rsidRDefault="00F27CCD" w:rsidP="003E7BE5">
            <w:proofErr w:type="gramStart"/>
            <w:r w:rsidRPr="007E5AFA">
              <w:t>г</w:t>
            </w:r>
            <w:proofErr w:type="gramEnd"/>
            <w:r w:rsidRPr="007E5AFA">
              <w:t>. </w:t>
            </w:r>
            <w:r w:rsidR="003E7BE5">
              <w:t>______</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4703DF">
      <w:pPr>
        <w:pStyle w:val="af8"/>
        <w:numPr>
          <w:ilvl w:val="1"/>
          <w:numId w:val="72"/>
        </w:numPr>
        <w:spacing w:before="120" w:after="60"/>
        <w:contextualSpacing w:val="0"/>
        <w:jc w:val="both"/>
        <w:rPr>
          <w:b/>
        </w:rPr>
      </w:pPr>
      <w:r w:rsidRPr="00A325FF">
        <w:rPr>
          <w:b/>
          <w:lang w:eastAsia="en-US"/>
        </w:rPr>
        <w:t>Справка о цепочке собственников компании</w:t>
      </w:r>
      <w:r>
        <w:rPr>
          <w:b/>
        </w:rPr>
        <w:t xml:space="preserve"> (форма </w:t>
      </w:r>
      <w:r w:rsidR="004C7725">
        <w:rPr>
          <w:b/>
        </w:rPr>
        <w:t>19</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справки о цепочке собственников компании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br w:type="page"/>
      </w:r>
    </w:p>
    <w:p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BF416D">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F27CCD" w:rsidRPr="00A325FF" w:rsidRDefault="00F27CCD" w:rsidP="004703DF">
      <w:pPr>
        <w:pStyle w:val="af8"/>
        <w:numPr>
          <w:ilvl w:val="2"/>
          <w:numId w:val="72"/>
        </w:numPr>
        <w:spacing w:before="60" w:after="60"/>
        <w:contextualSpacing w:val="0"/>
        <w:jc w:val="both"/>
      </w:pPr>
      <w:r w:rsidRPr="00A325FF">
        <w:t>Инструкции по заполнению</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BF416D">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BF416D">
      <w:pPr>
        <w:pStyle w:val="af8"/>
        <w:numPr>
          <w:ilvl w:val="2"/>
          <w:numId w:val="47"/>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BF416D">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8"/>
          <w:pgSz w:w="16838" w:h="11906" w:orient="landscape"/>
          <w:pgMar w:top="993" w:right="1134" w:bottom="707" w:left="1134" w:header="708" w:footer="708" w:gutter="0"/>
          <w:cols w:space="708"/>
          <w:docGrid w:linePitch="360"/>
        </w:sectPr>
      </w:pPr>
    </w:p>
    <w:p w:rsidR="00F27CCD" w:rsidRPr="00D83C1D" w:rsidRDefault="00F27CCD" w:rsidP="004703DF">
      <w:pPr>
        <w:pStyle w:val="af8"/>
        <w:numPr>
          <w:ilvl w:val="2"/>
          <w:numId w:val="72"/>
        </w:numPr>
        <w:spacing w:before="60" w:after="60"/>
        <w:contextualSpacing w:val="0"/>
        <w:jc w:val="both"/>
      </w:pPr>
      <w:r w:rsidRPr="00A325FF">
        <w:t xml:space="preserve">Форма </w:t>
      </w:r>
      <w:r>
        <w:t>согласия</w:t>
      </w:r>
      <w:r w:rsidRPr="00D83C1D">
        <w:t xml:space="preserve"> на обработку персональных данных</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27CCD" w:rsidRPr="00D83C1D" w:rsidRDefault="003E7BE5" w:rsidP="00BF416D">
      <w:pPr>
        <w:pStyle w:val="af8"/>
        <w:widowControl/>
        <w:numPr>
          <w:ilvl w:val="0"/>
          <w:numId w:val="48"/>
        </w:numPr>
        <w:autoSpaceDE/>
        <w:autoSpaceDN/>
        <w:adjustRightInd/>
        <w:ind w:left="1418" w:hanging="567"/>
        <w:jc w:val="both"/>
      </w:pPr>
      <w:r>
        <w:rPr>
          <w:color w:val="548DD4" w:themeColor="text2" w:themeTint="99"/>
        </w:rPr>
        <w:t>ПАО «Томскэнергосбыт»</w:t>
      </w:r>
      <w:r w:rsidR="00F27CCD" w:rsidRPr="00D83C1D">
        <w:rPr>
          <w:i/>
        </w:rPr>
        <w:t xml:space="preserve">, </w:t>
      </w:r>
      <w:r w:rsidR="00F27CCD" w:rsidRPr="00D83C1D">
        <w:rPr>
          <w:color w:val="548DD4" w:themeColor="text2" w:themeTint="99"/>
        </w:rPr>
        <w:t>[</w:t>
      </w:r>
      <w:r>
        <w:rPr>
          <w:color w:val="548DD4" w:themeColor="text2" w:themeTint="99"/>
        </w:rPr>
        <w:t>г. Томск, ул. Котовского, 19</w:t>
      </w:r>
      <w:r w:rsidR="00F27CCD" w:rsidRPr="00D83C1D">
        <w:rPr>
          <w:color w:val="548DD4" w:themeColor="text2" w:themeTint="99"/>
        </w:rPr>
        <w:t>]</w:t>
      </w:r>
      <w:r w:rsidR="00F27CCD" w:rsidRPr="00D83C1D">
        <w:t>;</w:t>
      </w:r>
    </w:p>
    <w:p w:rsidR="00F27CCD" w:rsidRPr="002248EE" w:rsidRDefault="00F27CCD" w:rsidP="00BF416D">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 xml:space="preserve">(119435, Россия, г. Москва, ул. Большая </w:t>
      </w:r>
      <w:proofErr w:type="spellStart"/>
      <w:r>
        <w:t>Пироговская</w:t>
      </w:r>
      <w:proofErr w:type="spellEnd"/>
      <w:r>
        <w:t>, д. 27, стр. 2);</w:t>
      </w:r>
    </w:p>
    <w:p w:rsidR="00F27CCD" w:rsidRPr="00D83C1D" w:rsidRDefault="00F27CCD" w:rsidP="00BF416D">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BF416D">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44315" w:rsidRDefault="00F27CCD" w:rsidP="00F44315">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r w:rsidR="00F44315">
        <w:rPr>
          <w:b/>
          <w:color w:val="000000"/>
          <w:spacing w:val="36"/>
        </w:rPr>
        <w:br w:type="page"/>
      </w:r>
    </w:p>
    <w:p w:rsidR="00F27CCD" w:rsidRPr="00D83C1D" w:rsidRDefault="00F27CCD" w:rsidP="00F27CCD">
      <w:pPr>
        <w:pBdr>
          <w:bottom w:val="single" w:sz="4" w:space="1" w:color="auto"/>
        </w:pBdr>
        <w:shd w:val="clear" w:color="auto" w:fill="E0E0E0"/>
        <w:ind w:right="21"/>
        <w:jc w:val="center"/>
        <w:rPr>
          <w:lang w:eastAsia="en-US"/>
        </w:rPr>
      </w:pPr>
    </w:p>
    <w:p w:rsidR="00FA4E7F" w:rsidRPr="00CA4D10" w:rsidRDefault="00FA4E7F" w:rsidP="004703DF">
      <w:pPr>
        <w:pStyle w:val="af8"/>
        <w:numPr>
          <w:ilvl w:val="1"/>
          <w:numId w:val="72"/>
        </w:numPr>
        <w:spacing w:before="120" w:after="60"/>
        <w:contextualSpacing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19"/>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4703DF">
      <w:pPr>
        <w:pStyle w:val="af8"/>
        <w:numPr>
          <w:ilvl w:val="1"/>
          <w:numId w:val="72"/>
        </w:numPr>
        <w:spacing w:before="120" w:after="60"/>
        <w:contextualSpacing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4C7725">
        <w:rPr>
          <w:b/>
        </w:rPr>
        <w:t>20</w:t>
      </w:r>
      <w:r w:rsidRPr="00CA4D10">
        <w:rPr>
          <w:b/>
        </w:rPr>
        <w:t>)</w:t>
      </w:r>
    </w:p>
    <w:p w:rsidR="00F27CCD" w:rsidRPr="00CA4D10" w:rsidRDefault="00F27CCD" w:rsidP="004703DF">
      <w:pPr>
        <w:pStyle w:val="af8"/>
        <w:numPr>
          <w:ilvl w:val="2"/>
          <w:numId w:val="72"/>
        </w:numPr>
        <w:spacing w:before="60" w:after="60"/>
        <w:contextualSpacing w:val="0"/>
        <w:jc w:val="both"/>
      </w:pPr>
      <w:bookmarkStart w:id="253" w:name="_Toc90385122"/>
      <w:bookmarkStart w:id="254"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253"/>
      <w:bookmarkEnd w:id="254"/>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footerReference w:type="default" r:id="rId20"/>
          <w:pgSz w:w="11906" w:h="16838"/>
          <w:pgMar w:top="1134" w:right="707" w:bottom="1134" w:left="1701" w:header="708" w:footer="708" w:gutter="0"/>
          <w:cols w:space="708"/>
          <w:docGrid w:linePitch="360"/>
        </w:sectPr>
      </w:pPr>
    </w:p>
    <w:p w:rsidR="00F27CCD" w:rsidRPr="003135DF" w:rsidRDefault="00F27CCD" w:rsidP="004703DF">
      <w:pPr>
        <w:pStyle w:val="af8"/>
        <w:numPr>
          <w:ilvl w:val="2"/>
          <w:numId w:val="72"/>
        </w:numPr>
        <w:spacing w:before="60" w:after="60"/>
        <w:ind w:left="709"/>
        <w:contextualSpacing w:val="0"/>
        <w:jc w:val="both"/>
      </w:pPr>
      <w:r w:rsidRPr="003135DF">
        <w:t>Инструкции по заполнению</w:t>
      </w:r>
    </w:p>
    <w:p w:rsidR="00F27CCD" w:rsidRPr="00B31838" w:rsidRDefault="00F27CCD" w:rsidP="004703DF">
      <w:pPr>
        <w:pStyle w:val="af8"/>
        <w:numPr>
          <w:ilvl w:val="3"/>
          <w:numId w:val="72"/>
        </w:numPr>
        <w:spacing w:before="60" w:after="60"/>
        <w:ind w:left="709"/>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перечень выполняемых генподрядчиком и каждым субподрядчиком работ;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4703DF">
      <w:pPr>
        <w:pStyle w:val="af8"/>
        <w:numPr>
          <w:ilvl w:val="3"/>
          <w:numId w:val="45"/>
        </w:numPr>
        <w:tabs>
          <w:tab w:val="clear" w:pos="1134"/>
          <w:tab w:val="num" w:pos="1701"/>
        </w:tabs>
        <w:spacing w:before="60" w:after="60"/>
        <w:ind w:left="709" w:hanging="720"/>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4703DF">
      <w:pPr>
        <w:pStyle w:val="af8"/>
        <w:numPr>
          <w:ilvl w:val="1"/>
          <w:numId w:val="72"/>
        </w:numPr>
        <w:spacing w:before="120" w:after="60"/>
        <w:contextualSpacing w:val="0"/>
        <w:rPr>
          <w:b/>
        </w:rPr>
      </w:pPr>
      <w:r w:rsidRPr="00CA4D10">
        <w:rPr>
          <w:b/>
        </w:rPr>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t xml:space="preserve">План распределения объемов поставок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9"/>
              <w:rPr>
                <w:sz w:val="24"/>
                <w:szCs w:val="24"/>
              </w:rPr>
            </w:pPr>
          </w:p>
        </w:tc>
        <w:tc>
          <w:tcPr>
            <w:tcW w:w="2436" w:type="dxa"/>
            <w:vMerge/>
          </w:tcPr>
          <w:p w:rsidR="00FA4E7F" w:rsidRPr="00A411B6" w:rsidRDefault="00FA4E7F" w:rsidP="00FA4E7F">
            <w:pPr>
              <w:pStyle w:val="aff9"/>
              <w:rPr>
                <w:sz w:val="24"/>
                <w:szCs w:val="24"/>
              </w:rPr>
            </w:pPr>
          </w:p>
        </w:tc>
        <w:tc>
          <w:tcPr>
            <w:tcW w:w="1908" w:type="dxa"/>
            <w:vMerge/>
          </w:tcPr>
          <w:p w:rsidR="00FA4E7F" w:rsidRPr="00A411B6" w:rsidRDefault="00FA4E7F" w:rsidP="00FA4E7F">
            <w:pPr>
              <w:pStyle w:val="aff9"/>
              <w:rPr>
                <w:sz w:val="24"/>
                <w:szCs w:val="24"/>
              </w:rPr>
            </w:pPr>
          </w:p>
        </w:tc>
        <w:tc>
          <w:tcPr>
            <w:tcW w:w="1639"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BF416D">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FA4E7F">
            <w:pPr>
              <w:pStyle w:val="af9"/>
              <w:ind w:left="0"/>
              <w:rPr>
                <w:color w:val="000000"/>
                <w:szCs w:val="24"/>
              </w:rPr>
            </w:pPr>
            <w:r w:rsidRPr="00A411B6">
              <w:rPr>
                <w:color w:val="000000"/>
                <w:szCs w:val="24"/>
              </w:rPr>
              <w:t>…</w:t>
            </w: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4999" w:type="dxa"/>
            <w:gridSpan w:val="3"/>
          </w:tcPr>
          <w:p w:rsidR="00FA4E7F" w:rsidRPr="00A411B6" w:rsidRDefault="00FA4E7F" w:rsidP="00FA4E7F">
            <w:pPr>
              <w:pStyle w:val="af9"/>
              <w:jc w:val="center"/>
              <w:rPr>
                <w:b/>
                <w:szCs w:val="24"/>
              </w:rPr>
            </w:pPr>
            <w:r w:rsidRPr="00A411B6">
              <w:rPr>
                <w:b/>
                <w:szCs w:val="24"/>
              </w:rPr>
              <w:t>ИТОГО</w:t>
            </w:r>
          </w:p>
        </w:tc>
        <w:tc>
          <w:tcPr>
            <w:tcW w:w="1639" w:type="dxa"/>
          </w:tcPr>
          <w:p w:rsidR="00FA4E7F" w:rsidRPr="00A411B6" w:rsidRDefault="00FA4E7F" w:rsidP="00FA4E7F">
            <w:pPr>
              <w:pStyle w:val="af9"/>
              <w:jc w:val="center"/>
              <w:rPr>
                <w:b/>
                <w:szCs w:val="24"/>
              </w:rPr>
            </w:pPr>
          </w:p>
        </w:tc>
        <w:tc>
          <w:tcPr>
            <w:tcW w:w="1499" w:type="dxa"/>
          </w:tcPr>
          <w:p w:rsidR="00FA4E7F" w:rsidRPr="00A411B6" w:rsidRDefault="00FA4E7F" w:rsidP="00FA4E7F">
            <w:pPr>
              <w:pStyle w:val="af9"/>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BF416D">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pPr>
      <w:r>
        <w:br w:type="page"/>
      </w:r>
    </w:p>
    <w:p w:rsidR="00FA4E7F" w:rsidRPr="004479C4" w:rsidRDefault="00FA4E7F" w:rsidP="004703DF">
      <w:pPr>
        <w:pStyle w:val="24"/>
        <w:keepNext w:val="0"/>
        <w:widowControl w:val="0"/>
        <w:numPr>
          <w:ilvl w:val="1"/>
          <w:numId w:val="72"/>
        </w:numPr>
        <w:outlineLvl w:val="9"/>
        <w:rPr>
          <w:sz w:val="24"/>
          <w:szCs w:val="24"/>
        </w:rPr>
      </w:pPr>
      <w:r w:rsidRPr="004479C4">
        <w:rPr>
          <w:sz w:val="24"/>
          <w:szCs w:val="24"/>
        </w:rPr>
        <w:t xml:space="preserve">План распределения объемов выполнения работ внутри коллективного участника (форма </w:t>
      </w:r>
      <w:r w:rsidR="004C7725" w:rsidRPr="004479C4">
        <w:rPr>
          <w:sz w:val="24"/>
          <w:szCs w:val="24"/>
        </w:rPr>
        <w:t>21</w:t>
      </w:r>
      <w:r w:rsidRPr="004479C4">
        <w:rPr>
          <w:sz w:val="24"/>
          <w:szCs w:val="24"/>
        </w:rPr>
        <w:t>)</w:t>
      </w:r>
    </w:p>
    <w:p w:rsidR="00FA4E7F" w:rsidRPr="00FA4E7F" w:rsidRDefault="00FA4E7F" w:rsidP="004703DF">
      <w:pPr>
        <w:pStyle w:val="24"/>
        <w:keepNext w:val="0"/>
        <w:widowControl w:val="0"/>
        <w:numPr>
          <w:ilvl w:val="2"/>
          <w:numId w:val="72"/>
        </w:numPr>
        <w:outlineLvl w:val="9"/>
        <w:rPr>
          <w:sz w:val="24"/>
          <w:szCs w:val="24"/>
        </w:rPr>
      </w:pPr>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BF416D">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rPr>
          <w:snapToGrid w:val="0"/>
        </w:rPr>
      </w:pPr>
      <w: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t xml:space="preserve">План распределения объемов оказания услуг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BF416D">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BF416D">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Pr="0080134E" w:rsidRDefault="00E93B5E" w:rsidP="004703DF">
      <w:pPr>
        <w:pStyle w:val="af8"/>
        <w:numPr>
          <w:ilvl w:val="1"/>
          <w:numId w:val="72"/>
        </w:numPr>
        <w:spacing w:before="120" w:after="60"/>
        <w:jc w:val="both"/>
        <w:rPr>
          <w:b/>
          <w:lang w:eastAsia="en-US"/>
        </w:rPr>
      </w:pPr>
      <w:r w:rsidRPr="0080134E">
        <w:rPr>
          <w:b/>
          <w:lang w:eastAsia="en-US"/>
        </w:rPr>
        <w:t xml:space="preserve">Декларация о соответствии/несоответствии критериям субъекта малого или среднего предпринимательства (форма </w:t>
      </w:r>
      <w:r w:rsidR="004C7725" w:rsidRPr="0080134E">
        <w:rPr>
          <w:b/>
          <w:lang w:eastAsia="en-US"/>
        </w:rPr>
        <w:t>2</w:t>
      </w:r>
      <w:r w:rsidR="004C7725">
        <w:rPr>
          <w:b/>
          <w:lang w:eastAsia="en-US"/>
        </w:rPr>
        <w:t>2</w:t>
      </w:r>
      <w:r w:rsidRPr="0080134E">
        <w:rPr>
          <w:b/>
          <w:lang w:eastAsia="en-US"/>
        </w:rPr>
        <w:t>)</w:t>
      </w:r>
    </w:p>
    <w:p w:rsidR="00DD35EA" w:rsidRPr="00DD35EA" w:rsidRDefault="00DD35EA" w:rsidP="00DD35EA">
      <w:pPr>
        <w:jc w:val="center"/>
        <w:rPr>
          <w:b/>
          <w:bCs/>
          <w:spacing w:val="60"/>
        </w:rPr>
      </w:pPr>
      <w:r w:rsidRPr="00DD35EA">
        <w:rPr>
          <w:b/>
          <w:bCs/>
          <w:spacing w:val="60"/>
        </w:rPr>
        <w:t>ФОРМА</w:t>
      </w:r>
    </w:p>
    <w:p w:rsidR="00DD35EA" w:rsidRDefault="00DD35EA" w:rsidP="00DD35EA">
      <w:pPr>
        <w:pStyle w:val="af8"/>
        <w:ind w:left="0"/>
        <w:jc w:val="center"/>
        <w:rPr>
          <w:b/>
          <w:bCs/>
        </w:rPr>
      </w:pPr>
      <w:r w:rsidRPr="00DD35EA">
        <w:rPr>
          <w:b/>
          <w:bCs/>
        </w:rPr>
        <w:t>декларации о соответствии участника закупки критериям отнесения</w:t>
      </w:r>
      <w:r w:rsidRPr="00DD35EA">
        <w:rPr>
          <w:b/>
          <w:bCs/>
        </w:rPr>
        <w:br/>
        <w:t>к субъектам малого и среднего предпринимательства</w:t>
      </w:r>
    </w:p>
    <w:p w:rsidR="00DD35EA" w:rsidRPr="00DD35EA" w:rsidRDefault="00DD35EA" w:rsidP="00DD35EA">
      <w:pPr>
        <w:pStyle w:val="af8"/>
        <w:ind w:left="0"/>
        <w:jc w:val="center"/>
        <w:rPr>
          <w:b/>
          <w:bCs/>
        </w:rPr>
      </w:pPr>
    </w:p>
    <w:p w:rsidR="00DD35EA" w:rsidRDefault="00DD35EA" w:rsidP="00DD35EA">
      <w:pPr>
        <w:pStyle w:val="af8"/>
        <w:ind w:left="0"/>
      </w:pPr>
      <w:r w:rsidRPr="00DD35EA">
        <w:t xml:space="preserve">Подтверждаем, что </w:t>
      </w:r>
      <w:r>
        <w:t>_________________________________________________</w:t>
      </w:r>
    </w:p>
    <w:p w:rsidR="00DD35EA" w:rsidRPr="00DD35EA" w:rsidRDefault="00DD35EA" w:rsidP="00DD35EA">
      <w:pPr>
        <w:pStyle w:val="af8"/>
        <w:ind w:left="2124" w:firstLine="708"/>
        <w:rPr>
          <w:sz w:val="20"/>
          <w:szCs w:val="20"/>
        </w:rPr>
      </w:pPr>
      <w:r w:rsidRPr="00DD35EA">
        <w:rPr>
          <w:sz w:val="20"/>
          <w:szCs w:val="20"/>
        </w:rPr>
        <w:t>(указывается наименование участника закупки)</w:t>
      </w:r>
    </w:p>
    <w:p w:rsidR="00DD35EA" w:rsidRDefault="00DD35EA" w:rsidP="00DD35EA">
      <w:pPr>
        <w:pStyle w:val="af8"/>
        <w:ind w:left="0"/>
        <w:jc w:val="both"/>
      </w:pPr>
      <w:r w:rsidRPr="00DD35EA">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r>
        <w:t>_______________________________________</w:t>
      </w:r>
    </w:p>
    <w:p w:rsidR="00DD35EA" w:rsidRPr="00DD35EA" w:rsidRDefault="00DD35EA" w:rsidP="00DD35EA">
      <w:pPr>
        <w:pStyle w:val="af8"/>
        <w:ind w:left="3544" w:hanging="4"/>
        <w:jc w:val="center"/>
      </w:pPr>
      <w:r w:rsidRPr="00DD35EA">
        <w:rPr>
          <w:sz w:val="20"/>
          <w:szCs w:val="20"/>
        </w:rPr>
        <w:t xml:space="preserve">(указывается субъект малого или среднего </w:t>
      </w:r>
      <w:r>
        <w:rPr>
          <w:sz w:val="20"/>
          <w:szCs w:val="20"/>
        </w:rPr>
        <w:t xml:space="preserve"> </w:t>
      </w:r>
      <w:r w:rsidRPr="00DD35EA">
        <w:rPr>
          <w:sz w:val="20"/>
          <w:szCs w:val="20"/>
        </w:rPr>
        <w:t>предпринимательства в зависимости от критериев отнесения)</w:t>
      </w:r>
    </w:p>
    <w:p w:rsidR="00DD35EA" w:rsidRDefault="00DD35EA" w:rsidP="00DD35EA">
      <w:pPr>
        <w:pStyle w:val="af8"/>
        <w:ind w:left="0"/>
      </w:pPr>
      <w:r w:rsidRPr="00DD35EA">
        <w:t>предпринимательства, и сообщаем следующую информацию:</w:t>
      </w:r>
    </w:p>
    <w:p w:rsidR="00DD35EA" w:rsidRPr="00DD35EA" w:rsidRDefault="00DD35EA" w:rsidP="00DD35EA">
      <w:pPr>
        <w:pStyle w:val="af8"/>
        <w:ind w:left="0"/>
      </w:pPr>
      <w:r w:rsidRPr="00DD35EA">
        <w:t>1. Адрес местонахождения (юридический адрес):</w:t>
      </w:r>
      <w:r>
        <w:t>________________________</w:t>
      </w:r>
      <w:r w:rsidRPr="00DD35EA">
        <w:t xml:space="preserve">  </w:t>
      </w:r>
    </w:p>
    <w:p w:rsidR="00DD35EA" w:rsidRPr="00DD35EA" w:rsidRDefault="00DD35EA" w:rsidP="00DD35EA">
      <w:pPr>
        <w:pStyle w:val="af8"/>
        <w:tabs>
          <w:tab w:val="right" w:pos="9923"/>
        </w:tabs>
        <w:ind w:left="0"/>
      </w:pPr>
      <w:r>
        <w:t>2</w:t>
      </w:r>
      <w:r w:rsidRPr="00DD35EA">
        <w:t>.</w:t>
      </w:r>
      <w:r w:rsidRPr="00DD35EA">
        <w:rPr>
          <w:lang w:val="en-US"/>
        </w:rPr>
        <w:t> </w:t>
      </w:r>
      <w:r w:rsidRPr="00DD35EA">
        <w:t>ИНН/КПП</w:t>
      </w:r>
      <w:proofErr w:type="gramStart"/>
      <w:r w:rsidRPr="00DD35EA">
        <w:t xml:space="preserve">:  </w:t>
      </w:r>
      <w:r>
        <w:t xml:space="preserve">________________________________________________________ </w:t>
      </w:r>
      <w:r>
        <w:br/>
        <w:t xml:space="preserve">                                </w:t>
      </w:r>
      <w:r w:rsidRPr="00DD35EA">
        <w:rPr>
          <w:sz w:val="20"/>
          <w:szCs w:val="20"/>
        </w:rPr>
        <w:t xml:space="preserve">(№, </w:t>
      </w:r>
      <w:proofErr w:type="gramEnd"/>
      <w:r w:rsidRPr="00DD35EA">
        <w:rPr>
          <w:sz w:val="20"/>
          <w:szCs w:val="20"/>
        </w:rPr>
        <w:t>сведения о дате выдачи документа и выдавшем его органе)</w:t>
      </w:r>
    </w:p>
    <w:p w:rsidR="00DD35EA" w:rsidRDefault="00DD35EA" w:rsidP="00DD35EA">
      <w:pPr>
        <w:pStyle w:val="af8"/>
        <w:tabs>
          <w:tab w:val="right" w:pos="9923"/>
        </w:tabs>
        <w:ind w:left="0"/>
      </w:pPr>
      <w:r>
        <w:t>3</w:t>
      </w:r>
      <w:r w:rsidRPr="00DD35EA">
        <w:t>. ОГРН:</w:t>
      </w:r>
      <w:r>
        <w:t>______________________________________________________________</w:t>
      </w:r>
    </w:p>
    <w:p w:rsidR="00DD35EA" w:rsidRPr="00DD35EA" w:rsidRDefault="00DD35EA" w:rsidP="00DD35EA">
      <w:pPr>
        <w:pStyle w:val="af8"/>
        <w:tabs>
          <w:tab w:val="right" w:pos="9923"/>
        </w:tabs>
        <w:ind w:left="0"/>
      </w:pPr>
      <w:r w:rsidRPr="00DD35EA">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r>
        <w:t>________________________________________________________________________________________________________________________________________________</w:t>
      </w:r>
      <w:r>
        <w:br/>
      </w:r>
      <w:r>
        <w:rPr>
          <w:sz w:val="20"/>
          <w:szCs w:val="20"/>
        </w:rPr>
        <w:t xml:space="preserve">             </w:t>
      </w:r>
      <w:r w:rsidRPr="00DD35EA">
        <w:rPr>
          <w:sz w:val="20"/>
          <w:szCs w:val="20"/>
        </w:rPr>
        <w:t>(наименование уполномоченного органа, дата внесения в реестр и номер в реестре)</w:t>
      </w:r>
    </w:p>
    <w:p w:rsidR="00DD35EA" w:rsidRPr="00DD35EA" w:rsidRDefault="00DD35EA" w:rsidP="00DD35EA">
      <w:pPr>
        <w:pStyle w:val="af8"/>
        <w:ind w:left="0"/>
        <w:jc w:val="both"/>
      </w:pPr>
      <w:r w:rsidRPr="00DD35EA">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EE5F1C" w:rsidRPr="00DD35EA">
        <w:rPr>
          <w:rStyle w:val="aff6"/>
        </w:rPr>
        <w:footnoteReference w:customMarkFollows="1" w:id="2"/>
        <w:t>1</w:t>
      </w:r>
      <w:r w:rsidR="00EE5F1C" w:rsidRPr="00DD35E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D35EA" w:rsidRPr="00DD35EA" w:rsidTr="00DD35EA">
        <w:trPr>
          <w:cantSplit/>
          <w:tblHeader/>
        </w:trPr>
        <w:tc>
          <w:tcPr>
            <w:tcW w:w="567" w:type="dxa"/>
            <w:vAlign w:val="center"/>
          </w:tcPr>
          <w:p w:rsidR="00DD35EA" w:rsidRPr="00DD35EA" w:rsidRDefault="00DD35EA" w:rsidP="00DD35EA">
            <w:pPr>
              <w:jc w:val="center"/>
            </w:pPr>
            <w:r w:rsidRPr="00DD35EA">
              <w:t xml:space="preserve">№ </w:t>
            </w:r>
            <w:proofErr w:type="gramStart"/>
            <w:r w:rsidRPr="00DD35EA">
              <w:t>п</w:t>
            </w:r>
            <w:proofErr w:type="gramEnd"/>
            <w:r w:rsidRPr="00DD35EA">
              <w:t>/п</w:t>
            </w:r>
          </w:p>
        </w:tc>
        <w:tc>
          <w:tcPr>
            <w:tcW w:w="4649" w:type="dxa"/>
            <w:vAlign w:val="center"/>
          </w:tcPr>
          <w:p w:rsidR="00EE5F1C" w:rsidRPr="00DD35EA" w:rsidRDefault="00DD35EA" w:rsidP="00DD35EA">
            <w:pPr>
              <w:jc w:val="center"/>
            </w:pPr>
            <w:r w:rsidRPr="00DD35EA">
              <w:t xml:space="preserve">Наименование сведений </w:t>
            </w:r>
            <w:r w:rsidR="00EE5F1C" w:rsidRPr="00DD35EA">
              <w:rPr>
                <w:rStyle w:val="aff6"/>
              </w:rPr>
              <w:footnoteReference w:customMarkFollows="1" w:id="3"/>
              <w:t>2</w:t>
            </w:r>
          </w:p>
        </w:tc>
        <w:tc>
          <w:tcPr>
            <w:tcW w:w="1588" w:type="dxa"/>
            <w:vAlign w:val="center"/>
          </w:tcPr>
          <w:p w:rsidR="00DD35EA" w:rsidRPr="00DD35EA" w:rsidRDefault="00DD35EA" w:rsidP="00DD35EA">
            <w:pPr>
              <w:jc w:val="center"/>
            </w:pPr>
            <w:r w:rsidRPr="00DD35EA">
              <w:t>Малые предприятия</w:t>
            </w:r>
          </w:p>
        </w:tc>
        <w:tc>
          <w:tcPr>
            <w:tcW w:w="1588" w:type="dxa"/>
            <w:vAlign w:val="center"/>
          </w:tcPr>
          <w:p w:rsidR="00DD35EA" w:rsidRPr="00DD35EA" w:rsidRDefault="00DD35EA" w:rsidP="00DD35EA">
            <w:pPr>
              <w:jc w:val="center"/>
            </w:pPr>
            <w:r w:rsidRPr="00DD35EA">
              <w:t>Средние предприятия</w:t>
            </w:r>
          </w:p>
        </w:tc>
        <w:tc>
          <w:tcPr>
            <w:tcW w:w="1588" w:type="dxa"/>
            <w:vAlign w:val="center"/>
          </w:tcPr>
          <w:p w:rsidR="00DD35EA" w:rsidRPr="00DD35EA" w:rsidRDefault="00DD35EA" w:rsidP="00DD35EA">
            <w:pPr>
              <w:jc w:val="center"/>
            </w:pPr>
            <w:r w:rsidRPr="00DD35EA">
              <w:t>Показатель</w:t>
            </w:r>
          </w:p>
        </w:tc>
      </w:tr>
      <w:tr w:rsidR="00DD35EA" w:rsidRPr="00DD35EA" w:rsidTr="00DD35EA">
        <w:trPr>
          <w:cantSplit/>
          <w:tblHeader/>
        </w:trPr>
        <w:tc>
          <w:tcPr>
            <w:tcW w:w="567" w:type="dxa"/>
          </w:tcPr>
          <w:p w:rsidR="00EE5F1C" w:rsidRPr="00DD35EA" w:rsidRDefault="00DD35EA" w:rsidP="00DD35EA">
            <w:pPr>
              <w:jc w:val="center"/>
            </w:pPr>
            <w:r w:rsidRPr="00DD35EA">
              <w:t xml:space="preserve">1 </w:t>
            </w:r>
            <w:r w:rsidR="00EE5F1C" w:rsidRPr="00DD35EA">
              <w:rPr>
                <w:rStyle w:val="aff6"/>
              </w:rPr>
              <w:footnoteReference w:customMarkFollows="1" w:id="4"/>
              <w:t>3</w:t>
            </w:r>
          </w:p>
        </w:tc>
        <w:tc>
          <w:tcPr>
            <w:tcW w:w="4649" w:type="dxa"/>
          </w:tcPr>
          <w:p w:rsidR="00DD35EA" w:rsidRPr="00DD35EA" w:rsidRDefault="00DD35EA" w:rsidP="00DD35EA">
            <w:pPr>
              <w:jc w:val="center"/>
            </w:pPr>
            <w:r w:rsidRPr="00DD35EA">
              <w:t>2</w:t>
            </w:r>
          </w:p>
        </w:tc>
        <w:tc>
          <w:tcPr>
            <w:tcW w:w="1588" w:type="dxa"/>
          </w:tcPr>
          <w:p w:rsidR="00DD35EA" w:rsidRPr="00DD35EA" w:rsidRDefault="00DD35EA" w:rsidP="00DD35EA">
            <w:pPr>
              <w:jc w:val="center"/>
            </w:pPr>
            <w:r w:rsidRPr="00DD35EA">
              <w:t>3</w:t>
            </w:r>
          </w:p>
        </w:tc>
        <w:tc>
          <w:tcPr>
            <w:tcW w:w="1588" w:type="dxa"/>
          </w:tcPr>
          <w:p w:rsidR="00DD35EA" w:rsidRPr="00DD35EA" w:rsidRDefault="00DD35EA" w:rsidP="00DD35EA">
            <w:pPr>
              <w:jc w:val="center"/>
            </w:pPr>
            <w:r w:rsidRPr="00DD35EA">
              <w:t>4</w:t>
            </w:r>
          </w:p>
        </w:tc>
        <w:tc>
          <w:tcPr>
            <w:tcW w:w="1588" w:type="dxa"/>
          </w:tcPr>
          <w:p w:rsidR="00DD35EA" w:rsidRPr="00DD35EA" w:rsidRDefault="00DD35EA" w:rsidP="00DD35EA">
            <w:pPr>
              <w:jc w:val="center"/>
            </w:pPr>
            <w:r w:rsidRPr="00DD35EA">
              <w:t>5</w:t>
            </w:r>
          </w:p>
        </w:tc>
      </w:tr>
      <w:tr w:rsidR="00DD35EA" w:rsidRPr="00DD35EA" w:rsidTr="00DD35EA">
        <w:trPr>
          <w:cantSplit/>
        </w:trPr>
        <w:tc>
          <w:tcPr>
            <w:tcW w:w="567" w:type="dxa"/>
          </w:tcPr>
          <w:p w:rsidR="00DD35EA" w:rsidRPr="00DD35EA" w:rsidRDefault="00DD35EA" w:rsidP="00DD35EA">
            <w:pPr>
              <w:jc w:val="center"/>
            </w:pPr>
            <w:r w:rsidRPr="00DD35EA">
              <w:t>1</w:t>
            </w:r>
          </w:p>
        </w:tc>
        <w:tc>
          <w:tcPr>
            <w:tcW w:w="4649" w:type="dxa"/>
          </w:tcPr>
          <w:p w:rsidR="00DD35EA" w:rsidRPr="00DD35EA" w:rsidRDefault="00DD35EA" w:rsidP="00DD35EA">
            <w:proofErr w:type="gramStart"/>
            <w:r w:rsidRPr="00DD35EA">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DD35EA">
              <w:t xml:space="preserve"> имущества инвестиционных товариществ), процентов</w:t>
            </w:r>
          </w:p>
        </w:tc>
        <w:tc>
          <w:tcPr>
            <w:tcW w:w="3176" w:type="dxa"/>
            <w:gridSpan w:val="2"/>
          </w:tcPr>
          <w:p w:rsidR="00DD35EA" w:rsidRPr="00DD35EA" w:rsidRDefault="00DD35EA" w:rsidP="00DD35EA">
            <w:pPr>
              <w:jc w:val="center"/>
            </w:pPr>
            <w:r w:rsidRPr="00DD35EA">
              <w:t>не более 25</w:t>
            </w:r>
          </w:p>
        </w:tc>
        <w:tc>
          <w:tcPr>
            <w:tcW w:w="1588" w:type="dxa"/>
          </w:tcPr>
          <w:p w:rsidR="00DD35EA" w:rsidRPr="00DD35EA" w:rsidRDefault="00DD35EA" w:rsidP="00DD35EA">
            <w:r w:rsidRPr="00DD35EA">
              <w:sym w:font="Symbol" w:char="F02D"/>
            </w:r>
          </w:p>
        </w:tc>
      </w:tr>
      <w:tr w:rsidR="00DD35EA" w:rsidRPr="00DD35EA" w:rsidTr="00DD35EA">
        <w:trPr>
          <w:cantSplit/>
        </w:trPr>
        <w:tc>
          <w:tcPr>
            <w:tcW w:w="567" w:type="dxa"/>
          </w:tcPr>
          <w:p w:rsidR="00DD35EA" w:rsidRPr="00DD35EA" w:rsidRDefault="00DD35EA" w:rsidP="00DD35EA">
            <w:pPr>
              <w:jc w:val="center"/>
            </w:pPr>
            <w:r w:rsidRPr="00DD35EA">
              <w:t>2</w:t>
            </w:r>
          </w:p>
        </w:tc>
        <w:tc>
          <w:tcPr>
            <w:tcW w:w="4649" w:type="dxa"/>
          </w:tcPr>
          <w:p w:rsidR="00DD35EA" w:rsidRPr="00DD35EA" w:rsidRDefault="00DD35EA" w:rsidP="00DD35EA">
            <w:r w:rsidRPr="00DD35EA">
              <w:t>Суммарная доля участия в уставном (складочном) капитале (паевом фонде) иностранных юридических лиц, процентов</w:t>
            </w:r>
          </w:p>
        </w:tc>
        <w:tc>
          <w:tcPr>
            <w:tcW w:w="3176" w:type="dxa"/>
            <w:gridSpan w:val="2"/>
          </w:tcPr>
          <w:p w:rsidR="00DD35EA" w:rsidRPr="00DD35EA" w:rsidRDefault="00DD35EA" w:rsidP="00DD35EA">
            <w:pPr>
              <w:jc w:val="center"/>
            </w:pPr>
            <w:r w:rsidRPr="00DD35EA">
              <w:t>не более 49</w:t>
            </w:r>
          </w:p>
        </w:tc>
        <w:tc>
          <w:tcPr>
            <w:tcW w:w="1588" w:type="dxa"/>
          </w:tcPr>
          <w:p w:rsidR="00DD35EA" w:rsidRPr="00DD35EA" w:rsidRDefault="00DD35EA" w:rsidP="00DD35EA">
            <w:r w:rsidRPr="00DD35EA">
              <w:sym w:font="Symbol" w:char="F02D"/>
            </w:r>
          </w:p>
        </w:tc>
      </w:tr>
      <w:tr w:rsidR="00DD35EA" w:rsidRPr="00DD35EA" w:rsidTr="00DD35EA">
        <w:trPr>
          <w:cantSplit/>
        </w:trPr>
        <w:tc>
          <w:tcPr>
            <w:tcW w:w="567" w:type="dxa"/>
          </w:tcPr>
          <w:p w:rsidR="00DD35EA" w:rsidRPr="00DD35EA" w:rsidRDefault="00DD35EA" w:rsidP="00DD35EA">
            <w:pPr>
              <w:jc w:val="center"/>
            </w:pPr>
            <w:r w:rsidRPr="00DD35EA">
              <w:t>3</w:t>
            </w:r>
          </w:p>
        </w:tc>
        <w:tc>
          <w:tcPr>
            <w:tcW w:w="4649" w:type="dxa"/>
          </w:tcPr>
          <w:p w:rsidR="00DD35EA" w:rsidRPr="00DD35EA" w:rsidRDefault="00DD35EA" w:rsidP="00DD35EA">
            <w:r w:rsidRPr="00DD35EA">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Pr>
          <w:p w:rsidR="00DD35EA" w:rsidRPr="00DD35EA" w:rsidRDefault="00DD35EA" w:rsidP="00DD35EA">
            <w:pPr>
              <w:jc w:val="center"/>
            </w:pPr>
            <w:r w:rsidRPr="00DD35EA">
              <w:t>не более 49</w:t>
            </w:r>
          </w:p>
        </w:tc>
        <w:tc>
          <w:tcPr>
            <w:tcW w:w="1588" w:type="dxa"/>
          </w:tcPr>
          <w:p w:rsidR="00DD35EA" w:rsidRPr="00DD35EA" w:rsidRDefault="00DD35EA" w:rsidP="00DD35EA">
            <w:r w:rsidRPr="00DD35EA">
              <w:sym w:font="Symbol" w:char="F02D"/>
            </w:r>
          </w:p>
        </w:tc>
      </w:tr>
      <w:tr w:rsidR="00DD35EA" w:rsidRPr="00DD35EA" w:rsidTr="00DD35EA">
        <w:trPr>
          <w:cantSplit/>
        </w:trPr>
        <w:tc>
          <w:tcPr>
            <w:tcW w:w="567" w:type="dxa"/>
            <w:vMerge w:val="restart"/>
          </w:tcPr>
          <w:p w:rsidR="00DD35EA" w:rsidRPr="00DD35EA" w:rsidRDefault="00DD35EA" w:rsidP="00DD35EA">
            <w:pPr>
              <w:jc w:val="center"/>
            </w:pPr>
            <w:r w:rsidRPr="00DD35EA">
              <w:t>4</w:t>
            </w:r>
          </w:p>
        </w:tc>
        <w:tc>
          <w:tcPr>
            <w:tcW w:w="4649" w:type="dxa"/>
            <w:vMerge w:val="restart"/>
          </w:tcPr>
          <w:p w:rsidR="00DD35EA" w:rsidRPr="00DD35EA" w:rsidRDefault="00DD35EA" w:rsidP="00DD35EA">
            <w:r w:rsidRPr="00DD35EA">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DD35EA">
              <w:t>подразделений</w:t>
            </w:r>
            <w:proofErr w:type="gramEnd"/>
            <w:r w:rsidRPr="00DD35EA">
              <w:t xml:space="preserve"> указанных </w:t>
            </w:r>
            <w:proofErr w:type="spellStart"/>
            <w:r w:rsidRPr="00DD35EA">
              <w:t>микропредприятия</w:t>
            </w:r>
            <w:proofErr w:type="spellEnd"/>
            <w:r w:rsidRPr="00DD35EA">
              <w:t>, малого предприятия или среднего предприятия) за последние 3 года, человек</w:t>
            </w:r>
          </w:p>
        </w:tc>
        <w:tc>
          <w:tcPr>
            <w:tcW w:w="1588" w:type="dxa"/>
          </w:tcPr>
          <w:p w:rsidR="00DD35EA" w:rsidRPr="00DD35EA" w:rsidRDefault="00DD35EA" w:rsidP="00DD35EA">
            <w:pPr>
              <w:jc w:val="center"/>
            </w:pPr>
            <w:r w:rsidRPr="00DD35EA">
              <w:t>до 100 включительно</w:t>
            </w:r>
          </w:p>
        </w:tc>
        <w:tc>
          <w:tcPr>
            <w:tcW w:w="1588" w:type="dxa"/>
            <w:vMerge w:val="restart"/>
          </w:tcPr>
          <w:p w:rsidR="00DD35EA" w:rsidRPr="00DD35EA" w:rsidRDefault="00DD35EA" w:rsidP="00DD35EA">
            <w:pPr>
              <w:jc w:val="center"/>
            </w:pPr>
            <w:r w:rsidRPr="00DD35EA">
              <w:t>от 101 до 250 включительно</w:t>
            </w:r>
          </w:p>
        </w:tc>
        <w:tc>
          <w:tcPr>
            <w:tcW w:w="1588" w:type="dxa"/>
            <w:vMerge w:val="restart"/>
          </w:tcPr>
          <w:p w:rsidR="00DD35EA" w:rsidRPr="00DD35EA" w:rsidRDefault="00DD35EA" w:rsidP="00DD35EA">
            <w:r w:rsidRPr="00DD35EA">
              <w:t>указывается количество человек</w:t>
            </w:r>
            <w:r w:rsidRPr="00DD35EA">
              <w:br/>
              <w:t>(за каждый год)</w:t>
            </w:r>
          </w:p>
        </w:tc>
      </w:tr>
      <w:tr w:rsidR="00DD35EA" w:rsidRPr="00DD35EA" w:rsidTr="00DD35EA">
        <w:trPr>
          <w:cantSplit/>
        </w:trPr>
        <w:tc>
          <w:tcPr>
            <w:tcW w:w="567" w:type="dxa"/>
            <w:vMerge/>
          </w:tcPr>
          <w:p w:rsidR="00DD35EA" w:rsidRPr="00DD35EA" w:rsidRDefault="00DD35EA">
            <w:pPr>
              <w:jc w:val="center"/>
            </w:pPr>
          </w:p>
        </w:tc>
        <w:tc>
          <w:tcPr>
            <w:tcW w:w="4649" w:type="dxa"/>
            <w:vMerge/>
          </w:tcPr>
          <w:p w:rsidR="00DD35EA" w:rsidRPr="00DD35EA" w:rsidRDefault="00DD35EA"/>
        </w:tc>
        <w:tc>
          <w:tcPr>
            <w:tcW w:w="1588" w:type="dxa"/>
          </w:tcPr>
          <w:p w:rsidR="00DD35EA" w:rsidRPr="00DD35EA" w:rsidRDefault="00DD35EA">
            <w:pPr>
              <w:jc w:val="center"/>
            </w:pPr>
            <w:r w:rsidRPr="00DD35EA">
              <w:t xml:space="preserve">до 15 – </w:t>
            </w:r>
            <w:proofErr w:type="spellStart"/>
            <w:r w:rsidRPr="00DD35EA">
              <w:t>микропред</w:t>
            </w:r>
            <w:r w:rsidRPr="00DD35EA">
              <w:softHyphen/>
              <w:t>приятие</w:t>
            </w:r>
            <w:proofErr w:type="spellEnd"/>
          </w:p>
        </w:tc>
        <w:tc>
          <w:tcPr>
            <w:tcW w:w="1588" w:type="dxa"/>
            <w:vMerge/>
          </w:tcPr>
          <w:p w:rsidR="00DD35EA" w:rsidRPr="00DD35EA" w:rsidRDefault="00DD35EA"/>
        </w:tc>
        <w:tc>
          <w:tcPr>
            <w:tcW w:w="1588" w:type="dxa"/>
            <w:vMerge/>
          </w:tcPr>
          <w:p w:rsidR="00DD35EA" w:rsidRPr="00DD35EA" w:rsidRDefault="00DD35EA"/>
        </w:tc>
      </w:tr>
      <w:tr w:rsidR="00DD35EA" w:rsidRPr="00DD35EA" w:rsidTr="00DD35EA">
        <w:trPr>
          <w:cantSplit/>
        </w:trPr>
        <w:tc>
          <w:tcPr>
            <w:tcW w:w="567" w:type="dxa"/>
            <w:vMerge w:val="restart"/>
          </w:tcPr>
          <w:p w:rsidR="00DD35EA" w:rsidRPr="00DD35EA" w:rsidRDefault="00DD35EA" w:rsidP="00DD35EA">
            <w:pPr>
              <w:jc w:val="center"/>
            </w:pPr>
            <w:r w:rsidRPr="00DD35EA">
              <w:t>5</w:t>
            </w:r>
          </w:p>
        </w:tc>
        <w:tc>
          <w:tcPr>
            <w:tcW w:w="4649" w:type="dxa"/>
            <w:vMerge w:val="restart"/>
          </w:tcPr>
          <w:p w:rsidR="00DD35EA" w:rsidRPr="00DD35EA" w:rsidRDefault="00DD35EA" w:rsidP="00DD35EA">
            <w:r w:rsidRPr="00DD35EA">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DD35EA">
              <w:t>за</w:t>
            </w:r>
            <w:proofErr w:type="gramEnd"/>
            <w:r w:rsidRPr="00DD35EA">
              <w:t xml:space="preserve"> последние 3 года, млн. рублей</w:t>
            </w:r>
          </w:p>
        </w:tc>
        <w:tc>
          <w:tcPr>
            <w:tcW w:w="1588" w:type="dxa"/>
          </w:tcPr>
          <w:p w:rsidR="00DD35EA" w:rsidRPr="00DD35EA" w:rsidRDefault="00DD35EA" w:rsidP="00DD35EA">
            <w:pPr>
              <w:jc w:val="center"/>
            </w:pPr>
            <w:r w:rsidRPr="00DD35EA">
              <w:t>800</w:t>
            </w:r>
          </w:p>
        </w:tc>
        <w:tc>
          <w:tcPr>
            <w:tcW w:w="1588" w:type="dxa"/>
            <w:vMerge w:val="restart"/>
          </w:tcPr>
          <w:p w:rsidR="00DD35EA" w:rsidRPr="00DD35EA" w:rsidRDefault="00DD35EA" w:rsidP="00DD35EA">
            <w:pPr>
              <w:jc w:val="center"/>
            </w:pPr>
            <w:r w:rsidRPr="00DD35EA">
              <w:t>2000</w:t>
            </w:r>
          </w:p>
        </w:tc>
        <w:tc>
          <w:tcPr>
            <w:tcW w:w="1588" w:type="dxa"/>
          </w:tcPr>
          <w:p w:rsidR="00DD35EA" w:rsidRPr="00DD35EA" w:rsidRDefault="00DD35EA" w:rsidP="00DD35EA">
            <w:r w:rsidRPr="00DD35EA">
              <w:t>указывается в млн. рублей</w:t>
            </w:r>
            <w:r w:rsidRPr="00DD35EA">
              <w:br/>
              <w:t>(за каждый год)</w:t>
            </w:r>
          </w:p>
        </w:tc>
      </w:tr>
      <w:tr w:rsidR="00DD35EA" w:rsidRPr="00DD35EA" w:rsidTr="00DD35EA">
        <w:trPr>
          <w:cantSplit/>
        </w:trPr>
        <w:tc>
          <w:tcPr>
            <w:tcW w:w="567" w:type="dxa"/>
            <w:vMerge/>
          </w:tcPr>
          <w:p w:rsidR="00DD35EA" w:rsidRPr="00DD35EA" w:rsidRDefault="00DD35EA">
            <w:pPr>
              <w:jc w:val="center"/>
            </w:pPr>
          </w:p>
        </w:tc>
        <w:tc>
          <w:tcPr>
            <w:tcW w:w="4649" w:type="dxa"/>
            <w:vMerge/>
          </w:tcPr>
          <w:p w:rsidR="00DD35EA" w:rsidRPr="00DD35EA" w:rsidRDefault="00DD35EA"/>
        </w:tc>
        <w:tc>
          <w:tcPr>
            <w:tcW w:w="1588" w:type="dxa"/>
          </w:tcPr>
          <w:p w:rsidR="00DD35EA" w:rsidRPr="00DD35EA" w:rsidRDefault="00DD35EA">
            <w:pPr>
              <w:jc w:val="center"/>
            </w:pPr>
            <w:r w:rsidRPr="00DD35EA">
              <w:t xml:space="preserve">120 в год – </w:t>
            </w:r>
            <w:proofErr w:type="spellStart"/>
            <w:r w:rsidRPr="00DD35EA">
              <w:t>микро</w:t>
            </w:r>
            <w:r w:rsidRPr="00DD35EA">
              <w:softHyphen/>
              <w:t>предприятие</w:t>
            </w:r>
            <w:proofErr w:type="spellEnd"/>
          </w:p>
        </w:tc>
        <w:tc>
          <w:tcPr>
            <w:tcW w:w="1588" w:type="dxa"/>
            <w:vMerge/>
          </w:tcPr>
          <w:p w:rsidR="00DD35EA" w:rsidRPr="00DD35EA" w:rsidRDefault="00DD35EA"/>
        </w:tc>
        <w:tc>
          <w:tcPr>
            <w:tcW w:w="1588" w:type="dxa"/>
          </w:tcPr>
          <w:p w:rsidR="00DD35EA" w:rsidRPr="00DD35EA" w:rsidRDefault="00DD35EA"/>
        </w:tc>
      </w:tr>
      <w:tr w:rsidR="00DD35EA" w:rsidRPr="00DD35EA" w:rsidTr="00DD35EA">
        <w:trPr>
          <w:cantSplit/>
        </w:trPr>
        <w:tc>
          <w:tcPr>
            <w:tcW w:w="567" w:type="dxa"/>
          </w:tcPr>
          <w:p w:rsidR="00DD35EA" w:rsidRPr="00DD35EA" w:rsidRDefault="00DD35EA" w:rsidP="00DD35EA">
            <w:pPr>
              <w:jc w:val="center"/>
            </w:pPr>
            <w:r w:rsidRPr="00DD35EA">
              <w:t>6</w:t>
            </w:r>
          </w:p>
        </w:tc>
        <w:tc>
          <w:tcPr>
            <w:tcW w:w="4649" w:type="dxa"/>
          </w:tcPr>
          <w:p w:rsidR="00DD35EA" w:rsidRPr="00DD35EA" w:rsidRDefault="00DD35EA" w:rsidP="00DD35EA">
            <w:r w:rsidRPr="00DD35EA">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D35EA">
              <w:t>2</w:t>
            </w:r>
            <w:proofErr w:type="gramEnd"/>
            <w:r w:rsidRPr="00DD35EA">
              <w:t xml:space="preserve"> и ОКПД2</w:t>
            </w:r>
          </w:p>
        </w:tc>
        <w:tc>
          <w:tcPr>
            <w:tcW w:w="4764" w:type="dxa"/>
            <w:gridSpan w:val="3"/>
          </w:tcPr>
          <w:p w:rsidR="00DD35EA" w:rsidRPr="00DD35EA" w:rsidRDefault="00DD35EA" w:rsidP="00DD35EA">
            <w:pPr>
              <w:jc w:val="center"/>
            </w:pPr>
            <w:r w:rsidRPr="00DD35EA">
              <w:sym w:font="Symbol" w:char="F02D"/>
            </w:r>
          </w:p>
        </w:tc>
      </w:tr>
      <w:tr w:rsidR="00DD35EA" w:rsidRPr="00DD35EA" w:rsidTr="00DD35EA">
        <w:trPr>
          <w:cantSplit/>
        </w:trPr>
        <w:tc>
          <w:tcPr>
            <w:tcW w:w="567" w:type="dxa"/>
          </w:tcPr>
          <w:p w:rsidR="00DD35EA" w:rsidRPr="00DD35EA" w:rsidRDefault="00DD35EA" w:rsidP="00DD35EA">
            <w:pPr>
              <w:jc w:val="center"/>
            </w:pPr>
            <w:r w:rsidRPr="00DD35EA">
              <w:t>7</w:t>
            </w:r>
          </w:p>
        </w:tc>
        <w:tc>
          <w:tcPr>
            <w:tcW w:w="4649" w:type="dxa"/>
          </w:tcPr>
          <w:p w:rsidR="00DD35EA" w:rsidRPr="00DD35EA" w:rsidRDefault="00DD35EA" w:rsidP="00DD35EA">
            <w:r w:rsidRPr="00DD35EA">
              <w:t>Сведения о производимых субъектами малого и среднего предпринимательства товарах, работах, услугах с указанием кодов ОКВЭД</w:t>
            </w:r>
            <w:proofErr w:type="gramStart"/>
            <w:r w:rsidRPr="00DD35EA">
              <w:t>2</w:t>
            </w:r>
            <w:proofErr w:type="gramEnd"/>
            <w:r w:rsidRPr="00DD35EA">
              <w:t xml:space="preserve"> и ОКПД2</w:t>
            </w:r>
          </w:p>
        </w:tc>
        <w:tc>
          <w:tcPr>
            <w:tcW w:w="4764" w:type="dxa"/>
            <w:gridSpan w:val="3"/>
          </w:tcPr>
          <w:p w:rsidR="00DD35EA" w:rsidRPr="00DD35EA" w:rsidRDefault="00DD35EA" w:rsidP="00DD35EA">
            <w:pPr>
              <w:jc w:val="center"/>
            </w:pPr>
            <w:r w:rsidRPr="00DD35EA">
              <w:sym w:font="Symbol" w:char="F02D"/>
            </w:r>
          </w:p>
        </w:tc>
      </w:tr>
      <w:tr w:rsidR="00DD35EA" w:rsidRPr="00DD35EA" w:rsidTr="00DD35EA">
        <w:trPr>
          <w:cantSplit/>
        </w:trPr>
        <w:tc>
          <w:tcPr>
            <w:tcW w:w="567" w:type="dxa"/>
          </w:tcPr>
          <w:p w:rsidR="00DD35EA" w:rsidRPr="00DD35EA" w:rsidRDefault="00DD35EA" w:rsidP="00DD35EA">
            <w:pPr>
              <w:jc w:val="center"/>
            </w:pPr>
            <w:r w:rsidRPr="00DD35EA">
              <w:t>8</w:t>
            </w:r>
          </w:p>
        </w:tc>
        <w:tc>
          <w:tcPr>
            <w:tcW w:w="4649" w:type="dxa"/>
          </w:tcPr>
          <w:p w:rsidR="00DD35EA" w:rsidRPr="00DD35EA" w:rsidRDefault="00DD35EA" w:rsidP="00DD35EA">
            <w:r w:rsidRPr="00DD35EA">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D35EA" w:rsidRPr="00DD35EA" w:rsidRDefault="00DD35EA" w:rsidP="00DD35EA">
            <w:pPr>
              <w:jc w:val="center"/>
            </w:pPr>
            <w:r w:rsidRPr="00DD35EA">
              <w:t>да (нет)</w:t>
            </w:r>
            <w:r w:rsidRPr="00DD35EA">
              <w:br/>
              <w:t xml:space="preserve">(в случае участия </w:t>
            </w:r>
            <w:r w:rsidRPr="00DD35EA">
              <w:sym w:font="Symbol" w:char="F02D"/>
            </w:r>
            <w:r w:rsidRPr="00DD35EA">
              <w:t xml:space="preserve"> наименование заказчика, реализующего программу партнерства)</w:t>
            </w:r>
          </w:p>
        </w:tc>
      </w:tr>
      <w:tr w:rsidR="00DD35EA" w:rsidRPr="00DD35EA" w:rsidTr="00DD35EA">
        <w:trPr>
          <w:cantSplit/>
        </w:trPr>
        <w:tc>
          <w:tcPr>
            <w:tcW w:w="567" w:type="dxa"/>
          </w:tcPr>
          <w:p w:rsidR="00DD35EA" w:rsidRPr="00DD35EA" w:rsidRDefault="00DD35EA" w:rsidP="00DD35EA">
            <w:pPr>
              <w:jc w:val="center"/>
            </w:pPr>
            <w:r w:rsidRPr="00DD35EA">
              <w:t>9</w:t>
            </w:r>
          </w:p>
        </w:tc>
        <w:tc>
          <w:tcPr>
            <w:tcW w:w="4649" w:type="dxa"/>
          </w:tcPr>
          <w:p w:rsidR="00DD35EA" w:rsidRPr="00DD35EA" w:rsidRDefault="00DD35EA" w:rsidP="00DD35EA">
            <w:r w:rsidRPr="00DD35EA">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DD35EA" w:rsidRPr="00DD35EA" w:rsidRDefault="00DD35EA" w:rsidP="00DD35EA">
            <w:pPr>
              <w:jc w:val="center"/>
            </w:pPr>
            <w:r w:rsidRPr="00DD35EA">
              <w:t>да (нет)</w:t>
            </w:r>
            <w:r w:rsidRPr="00DD35EA">
              <w:br/>
              <w:t xml:space="preserve">(при наличии </w:t>
            </w:r>
            <w:r w:rsidRPr="00DD35EA">
              <w:sym w:font="Symbol" w:char="F02D"/>
            </w:r>
            <w:r w:rsidRPr="00DD35EA">
              <w:t xml:space="preserve"> наименование заказчика </w:t>
            </w:r>
            <w:r w:rsidRPr="00DD35EA">
              <w:sym w:font="Symbol" w:char="F02D"/>
            </w:r>
            <w:r w:rsidRPr="00DD35EA">
              <w:t xml:space="preserve"> </w:t>
            </w:r>
            <w:proofErr w:type="gramStart"/>
            <w:r w:rsidRPr="00DD35EA">
              <w:t>держателя реестра участников программ партнерства</w:t>
            </w:r>
            <w:proofErr w:type="gramEnd"/>
            <w:r w:rsidRPr="00DD35EA">
              <w:t>)</w:t>
            </w:r>
          </w:p>
        </w:tc>
      </w:tr>
      <w:tr w:rsidR="00DD35EA" w:rsidRPr="00DD35EA" w:rsidTr="00DD35EA">
        <w:trPr>
          <w:cantSplit/>
        </w:trPr>
        <w:tc>
          <w:tcPr>
            <w:tcW w:w="567" w:type="dxa"/>
          </w:tcPr>
          <w:p w:rsidR="00DD35EA" w:rsidRPr="00DD35EA" w:rsidRDefault="00DD35EA" w:rsidP="00DD35EA">
            <w:pPr>
              <w:jc w:val="center"/>
            </w:pPr>
            <w:r w:rsidRPr="00DD35EA">
              <w:t>10</w:t>
            </w:r>
          </w:p>
        </w:tc>
        <w:tc>
          <w:tcPr>
            <w:tcW w:w="4649" w:type="dxa"/>
          </w:tcPr>
          <w:p w:rsidR="00DD35EA" w:rsidRPr="00DD35EA" w:rsidRDefault="00DD35EA" w:rsidP="00DD35EA">
            <w:r w:rsidRPr="00DD35EA">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DD35EA" w:rsidRPr="00DD35EA" w:rsidRDefault="00DD35EA" w:rsidP="00DD35EA">
            <w:pPr>
              <w:jc w:val="center"/>
            </w:pPr>
            <w:r w:rsidRPr="00DD35EA">
              <w:t>да (нет)</w:t>
            </w:r>
            <w:r w:rsidRPr="00DD35EA">
              <w:br/>
              <w:t xml:space="preserve">(при наличии </w:t>
            </w:r>
            <w:r w:rsidRPr="00DD35EA">
              <w:sym w:font="Symbol" w:char="F02D"/>
            </w:r>
            <w:r w:rsidRPr="00DD35EA">
              <w:t xml:space="preserve"> количество исполненных контрактов и общая сумма)</w:t>
            </w:r>
          </w:p>
        </w:tc>
      </w:tr>
      <w:tr w:rsidR="00DD35EA" w:rsidRPr="00DD35EA" w:rsidTr="00DD35EA">
        <w:trPr>
          <w:cantSplit/>
        </w:trPr>
        <w:tc>
          <w:tcPr>
            <w:tcW w:w="567" w:type="dxa"/>
          </w:tcPr>
          <w:p w:rsidR="00DD35EA" w:rsidRPr="00EE5F1C" w:rsidRDefault="00DD35EA" w:rsidP="00DD35EA">
            <w:pPr>
              <w:jc w:val="center"/>
            </w:pPr>
            <w:r w:rsidRPr="00EE5F1C">
              <w:t>11</w:t>
            </w:r>
          </w:p>
        </w:tc>
        <w:tc>
          <w:tcPr>
            <w:tcW w:w="4649" w:type="dxa"/>
          </w:tcPr>
          <w:p w:rsidR="00DD35EA" w:rsidRPr="00EE5F1C" w:rsidRDefault="00DD35EA" w:rsidP="00DD35EA">
            <w:r w:rsidRPr="00EE5F1C">
              <w:t>Сведения о наличии опыта производства и поставки продукции, включенной в реестр инновационной продукции</w:t>
            </w:r>
          </w:p>
        </w:tc>
        <w:tc>
          <w:tcPr>
            <w:tcW w:w="4764" w:type="dxa"/>
            <w:gridSpan w:val="3"/>
          </w:tcPr>
          <w:p w:rsidR="00DD35EA" w:rsidRPr="00EE5F1C" w:rsidRDefault="00DD35EA" w:rsidP="00DD35EA">
            <w:pPr>
              <w:jc w:val="center"/>
            </w:pPr>
            <w:r w:rsidRPr="00EE5F1C">
              <w:t>да (нет)</w:t>
            </w:r>
          </w:p>
        </w:tc>
      </w:tr>
      <w:tr w:rsidR="00DD35EA" w:rsidRPr="00DD35EA" w:rsidTr="00DD35EA">
        <w:trPr>
          <w:cantSplit/>
        </w:trPr>
        <w:tc>
          <w:tcPr>
            <w:tcW w:w="567" w:type="dxa"/>
          </w:tcPr>
          <w:p w:rsidR="00DD35EA" w:rsidRPr="00EE5F1C" w:rsidRDefault="00DD35EA" w:rsidP="00DD35EA">
            <w:pPr>
              <w:jc w:val="center"/>
            </w:pPr>
            <w:r w:rsidRPr="00EE5F1C">
              <w:t>12</w:t>
            </w:r>
          </w:p>
        </w:tc>
        <w:tc>
          <w:tcPr>
            <w:tcW w:w="4649" w:type="dxa"/>
          </w:tcPr>
          <w:p w:rsidR="00DD35EA" w:rsidRPr="00EE5F1C" w:rsidRDefault="00DD35EA" w:rsidP="00DD35EA">
            <w:r w:rsidRPr="00EE5F1C">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EE5F1C">
              <w:t>Сколково</w:t>
            </w:r>
            <w:proofErr w:type="spellEnd"/>
            <w:r w:rsidRPr="00EE5F1C">
              <w:t>”)</w:t>
            </w:r>
          </w:p>
        </w:tc>
        <w:tc>
          <w:tcPr>
            <w:tcW w:w="4764" w:type="dxa"/>
            <w:gridSpan w:val="3"/>
          </w:tcPr>
          <w:p w:rsidR="00DD35EA" w:rsidRPr="00DD35EA" w:rsidRDefault="00DD35EA" w:rsidP="00DD35EA">
            <w:pPr>
              <w:jc w:val="center"/>
              <w:rPr>
                <w:lang w:val="en-US"/>
              </w:rPr>
            </w:pPr>
            <w:r w:rsidRPr="00DD35EA">
              <w:sym w:font="Symbol" w:char="F02D"/>
            </w:r>
          </w:p>
        </w:tc>
      </w:tr>
      <w:tr w:rsidR="00DD35EA" w:rsidRPr="00DD35EA" w:rsidTr="00DD35EA">
        <w:trPr>
          <w:cantSplit/>
        </w:trPr>
        <w:tc>
          <w:tcPr>
            <w:tcW w:w="567" w:type="dxa"/>
          </w:tcPr>
          <w:p w:rsidR="00DD35EA" w:rsidRPr="00DD35EA" w:rsidRDefault="00DD35EA" w:rsidP="00DD35EA">
            <w:pPr>
              <w:jc w:val="center"/>
            </w:pPr>
            <w:r w:rsidRPr="00DD35EA">
              <w:t>13</w:t>
            </w:r>
          </w:p>
        </w:tc>
        <w:tc>
          <w:tcPr>
            <w:tcW w:w="4649" w:type="dxa"/>
          </w:tcPr>
          <w:p w:rsidR="00DD35EA" w:rsidRPr="00DD35EA" w:rsidRDefault="00DD35EA" w:rsidP="00DD35EA">
            <w:proofErr w:type="gramStart"/>
            <w:r w:rsidRPr="00DD35EA">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DD35EA">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D35EA" w:rsidRPr="00DD35EA" w:rsidRDefault="00DD35EA" w:rsidP="00DD35EA">
            <w:pPr>
              <w:jc w:val="center"/>
            </w:pPr>
            <w:r w:rsidRPr="00DD35EA">
              <w:t>да (нет)</w:t>
            </w:r>
          </w:p>
        </w:tc>
      </w:tr>
      <w:tr w:rsidR="00DD35EA" w:rsidRPr="00DD35EA" w:rsidTr="00DD35EA">
        <w:trPr>
          <w:cantSplit/>
        </w:trPr>
        <w:tc>
          <w:tcPr>
            <w:tcW w:w="567" w:type="dxa"/>
          </w:tcPr>
          <w:p w:rsidR="00DD35EA" w:rsidRPr="00DD35EA" w:rsidRDefault="00DD35EA" w:rsidP="00DD35EA">
            <w:pPr>
              <w:jc w:val="center"/>
            </w:pPr>
            <w:r w:rsidRPr="00DD35EA">
              <w:t>14</w:t>
            </w:r>
          </w:p>
        </w:tc>
        <w:tc>
          <w:tcPr>
            <w:tcW w:w="4649" w:type="dxa"/>
          </w:tcPr>
          <w:p w:rsidR="00DD35EA" w:rsidRPr="00DD35EA" w:rsidRDefault="00DD35EA" w:rsidP="00DD35EA">
            <w:r w:rsidRPr="00DD35EA">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D35EA" w:rsidRPr="00DD35EA" w:rsidRDefault="00DD35EA" w:rsidP="00DD35EA">
            <w:pPr>
              <w:jc w:val="center"/>
            </w:pPr>
            <w:r w:rsidRPr="00DD35EA">
              <w:t>да (нет)</w:t>
            </w:r>
          </w:p>
        </w:tc>
      </w:tr>
    </w:tbl>
    <w:p w:rsidR="00DD35EA" w:rsidRPr="00DD35EA" w:rsidRDefault="00DD35EA" w:rsidP="00DD35EA">
      <w:pPr>
        <w:pStyle w:val="af8"/>
        <w:ind w:left="0"/>
      </w:pPr>
    </w:p>
    <w:p w:rsidR="00DD35EA" w:rsidRPr="00DD35EA" w:rsidRDefault="00DD35EA" w:rsidP="00DD35EA">
      <w:pPr>
        <w:pStyle w:val="af8"/>
        <w:pBdr>
          <w:top w:val="single" w:sz="4" w:space="1" w:color="auto"/>
        </w:pBdr>
        <w:ind w:left="0"/>
      </w:pPr>
      <w:r w:rsidRPr="00DD35EA">
        <w:t>(подпись)</w:t>
      </w:r>
    </w:p>
    <w:p w:rsidR="00DD35EA" w:rsidRPr="00DD35EA" w:rsidRDefault="00DD35EA" w:rsidP="00DD35EA">
      <w:pPr>
        <w:pStyle w:val="af8"/>
        <w:ind w:left="0"/>
      </w:pPr>
      <w:r w:rsidRPr="00DD35EA">
        <w:t>М.П.</w:t>
      </w:r>
    </w:p>
    <w:p w:rsidR="00DD35EA" w:rsidRPr="00DD35EA" w:rsidRDefault="00DD35EA" w:rsidP="00DD35EA">
      <w:pPr>
        <w:pStyle w:val="af8"/>
        <w:ind w:left="0"/>
      </w:pPr>
    </w:p>
    <w:p w:rsidR="00DD35EA" w:rsidRDefault="00DD35EA" w:rsidP="00DD35EA">
      <w:pPr>
        <w:pStyle w:val="af8"/>
        <w:pBdr>
          <w:top w:val="single" w:sz="4" w:space="1" w:color="auto"/>
        </w:pBdr>
        <w:ind w:left="0"/>
      </w:pPr>
      <w:r w:rsidRPr="00DD35EA">
        <w:t xml:space="preserve">(фамилия, имя, отчество (при наличии) </w:t>
      </w:r>
      <w:proofErr w:type="gramStart"/>
      <w:r w:rsidRPr="00DD35EA">
        <w:t>подписавшего</w:t>
      </w:r>
      <w:proofErr w:type="gramEnd"/>
      <w:r w:rsidRPr="00DD35EA">
        <w:t>, должность</w:t>
      </w:r>
      <w:r>
        <w:t>)</w:t>
      </w:r>
    </w:p>
    <w:p w:rsidR="00DD35EA" w:rsidRDefault="00DD35EA" w:rsidP="00DD35EA">
      <w:pPr>
        <w:pStyle w:val="af8"/>
        <w:ind w:left="540"/>
      </w:pPr>
    </w:p>
    <w:p w:rsidR="0080134E" w:rsidRDefault="0080134E">
      <w:pPr>
        <w:widowControl/>
        <w:autoSpaceDE/>
        <w:autoSpaceDN/>
        <w:adjustRightInd/>
        <w:spacing w:after="200" w:line="276" w:lineRule="auto"/>
      </w:pPr>
      <w:r>
        <w:br w:type="page"/>
      </w:r>
    </w:p>
    <w:p w:rsidR="0080134E" w:rsidRPr="0080134E" w:rsidRDefault="0080134E" w:rsidP="004703DF">
      <w:pPr>
        <w:pStyle w:val="af8"/>
        <w:pageBreakBefore/>
        <w:numPr>
          <w:ilvl w:val="2"/>
          <w:numId w:val="72"/>
        </w:numPr>
        <w:suppressAutoHyphens/>
        <w:autoSpaceDE/>
        <w:autoSpaceDN/>
        <w:adjustRightInd/>
        <w:spacing w:after="120"/>
        <w:ind w:left="1134" w:hanging="1134"/>
        <w:rPr>
          <w:b/>
          <w:snapToGrid w:val="0"/>
        </w:rPr>
      </w:pPr>
      <w:bookmarkStart w:id="255" w:name="_Toc422244287"/>
      <w:r w:rsidRPr="0080134E">
        <w:rPr>
          <w:b/>
          <w:snapToGrid w:val="0"/>
        </w:rPr>
        <w:t>Инструкции по заполнению</w:t>
      </w:r>
      <w:bookmarkEnd w:id="255"/>
    </w:p>
    <w:p w:rsidR="0080134E" w:rsidRPr="00297AA2" w:rsidRDefault="0080134E" w:rsidP="0080134E">
      <w:pPr>
        <w:autoSpaceDE/>
        <w:autoSpaceDN/>
        <w:adjustRightInd/>
        <w:jc w:val="both"/>
        <w:rPr>
          <w:snapToGrid w:val="0"/>
        </w:rPr>
      </w:pPr>
      <w:r>
        <w:rPr>
          <w:snapToGrid w:val="0"/>
        </w:rPr>
        <w:t>9.</w:t>
      </w:r>
      <w:r w:rsidR="004703DF">
        <w:rPr>
          <w:snapToGrid w:val="0"/>
        </w:rPr>
        <w:t>29</w:t>
      </w:r>
      <w:r>
        <w:rPr>
          <w:snapToGrid w:val="0"/>
        </w:rPr>
        <w:t>.1.1.</w:t>
      </w:r>
      <w:r w:rsidRPr="00297AA2">
        <w:rPr>
          <w:snapToGrid w:val="0"/>
        </w:rPr>
        <w:t xml:space="preserve"> Декларация заполняется </w:t>
      </w:r>
      <w:r w:rsidR="006C6FB7">
        <w:rPr>
          <w:snapToGrid w:val="0"/>
        </w:rPr>
        <w:t>потенциальным участником</w:t>
      </w:r>
      <w:r>
        <w:rPr>
          <w:snapToGrid w:val="0"/>
        </w:rPr>
        <w:t xml:space="preserve">, </w:t>
      </w:r>
      <w:r w:rsidRPr="00297AA2">
        <w:rPr>
          <w:snapToGrid w:val="0"/>
        </w:rPr>
        <w:t>субподрядчиком (соисполнителем) – субъектом малого и среднего предпринимательства и подается Потенциальным участником в отношении каждого субподрядчика (соисполнителя) – субъекта малого и среднего предпринимательства  в иных случаях данная форма не заполняется и не подается.</w:t>
      </w:r>
    </w:p>
    <w:p w:rsidR="0080134E" w:rsidRPr="00297AA2" w:rsidRDefault="0080134E" w:rsidP="0080134E">
      <w:pPr>
        <w:autoSpaceDE/>
        <w:autoSpaceDN/>
        <w:adjustRightInd/>
        <w:jc w:val="both"/>
        <w:rPr>
          <w:snapToGrid w:val="0"/>
        </w:rPr>
      </w:pPr>
      <w:r>
        <w:rPr>
          <w:snapToGrid w:val="0"/>
        </w:rPr>
        <w:t>9.</w:t>
      </w:r>
      <w:r w:rsidR="004703DF">
        <w:rPr>
          <w:snapToGrid w:val="0"/>
        </w:rPr>
        <w:t>29</w:t>
      </w:r>
      <w:r>
        <w:rPr>
          <w:snapToGrid w:val="0"/>
        </w:rPr>
        <w:t>.1.2.</w:t>
      </w:r>
      <w:r w:rsidRPr="00297AA2">
        <w:rPr>
          <w:snapToGrid w:val="0"/>
        </w:rPr>
        <w:t xml:space="preserve"> Указывается </w:t>
      </w:r>
      <w:r w:rsidR="006A6E16" w:rsidRPr="00297AA2">
        <w:rPr>
          <w:snapToGrid w:val="0"/>
        </w:rPr>
        <w:t>дат</w:t>
      </w:r>
      <w:r w:rsidR="006A6E16">
        <w:rPr>
          <w:snapToGrid w:val="0"/>
        </w:rPr>
        <w:t>а</w:t>
      </w:r>
      <w:r w:rsidR="006A6E16" w:rsidRPr="00297AA2">
        <w:rPr>
          <w:snapToGrid w:val="0"/>
        </w:rPr>
        <w:t xml:space="preserve"> </w:t>
      </w:r>
      <w:r w:rsidRPr="00297AA2">
        <w:rPr>
          <w:snapToGrid w:val="0"/>
        </w:rPr>
        <w:t>и номер предложения в соответствии с письмом о подаче оферты.</w:t>
      </w:r>
    </w:p>
    <w:p w:rsidR="0080134E" w:rsidRPr="00297AA2" w:rsidRDefault="0080134E" w:rsidP="0080134E">
      <w:pPr>
        <w:autoSpaceDE/>
        <w:autoSpaceDN/>
        <w:adjustRightInd/>
        <w:jc w:val="both"/>
        <w:rPr>
          <w:snapToGrid w:val="0"/>
        </w:rPr>
      </w:pPr>
      <w:r>
        <w:rPr>
          <w:snapToGrid w:val="0"/>
        </w:rPr>
        <w:t>9.</w:t>
      </w:r>
      <w:r w:rsidR="004703DF">
        <w:rPr>
          <w:snapToGrid w:val="0"/>
        </w:rPr>
        <w:t>29</w:t>
      </w:r>
      <w:r>
        <w:rPr>
          <w:snapToGrid w:val="0"/>
        </w:rPr>
        <w:t>.1.3.</w:t>
      </w:r>
      <w:r w:rsidRPr="00297AA2">
        <w:rPr>
          <w:snapToGrid w:val="0"/>
        </w:rPr>
        <w:t xml:space="preserve"> </w:t>
      </w:r>
      <w:proofErr w:type="gramStart"/>
      <w:r w:rsidR="006C6FB7">
        <w:t>Потенциальный участник</w:t>
      </w:r>
      <w:r>
        <w:rPr>
          <w:snapToGrid w:val="0"/>
        </w:rPr>
        <w:t>, с</w:t>
      </w:r>
      <w:r w:rsidRPr="00297AA2">
        <w:rPr>
          <w:snapToGrid w:val="0"/>
        </w:rPr>
        <w:t xml:space="preserve">убподрядчик (соисполнитель) – субъект малого и среднего предпринимательства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proofErr w:type="gramEnd"/>
    </w:p>
    <w:p w:rsidR="0080134E" w:rsidRPr="00297AA2" w:rsidRDefault="0080134E" w:rsidP="0080134E">
      <w:pPr>
        <w:autoSpaceDE/>
        <w:autoSpaceDN/>
        <w:adjustRightInd/>
        <w:jc w:val="both"/>
        <w:rPr>
          <w:snapToGrid w:val="0"/>
        </w:rPr>
      </w:pPr>
      <w:r>
        <w:rPr>
          <w:snapToGrid w:val="0"/>
        </w:rPr>
        <w:t>9.</w:t>
      </w:r>
      <w:r w:rsidR="004703DF">
        <w:rPr>
          <w:snapToGrid w:val="0"/>
        </w:rPr>
        <w:t>29</w:t>
      </w:r>
      <w:r>
        <w:rPr>
          <w:snapToGrid w:val="0"/>
        </w:rPr>
        <w:t>.1.4.</w:t>
      </w:r>
      <w:r w:rsidRPr="00297AA2">
        <w:rPr>
          <w:snapToGrid w:val="0"/>
        </w:rPr>
        <w:t xml:space="preserve"> В данной форме </w:t>
      </w:r>
      <w:r w:rsidR="006C6FB7">
        <w:rPr>
          <w:snapToGrid w:val="0"/>
        </w:rPr>
        <w:t>потенциальный участник</w:t>
      </w:r>
      <w:r>
        <w:rPr>
          <w:snapToGrid w:val="0"/>
        </w:rPr>
        <w:t xml:space="preserve">, </w:t>
      </w:r>
      <w:r w:rsidRPr="00297AA2">
        <w:rPr>
          <w:snapToGrid w:val="0"/>
        </w:rPr>
        <w:t>субподрядчик (соисполнитель) – субъект малого и среднего предпринимательства указывает условия, в соответствии с которыми он относится к субъектам малого или среднего предпринимательства.</w:t>
      </w:r>
    </w:p>
    <w:p w:rsidR="0080134E" w:rsidRPr="00297AA2" w:rsidRDefault="0080134E" w:rsidP="0080134E">
      <w:pPr>
        <w:autoSpaceDE/>
        <w:autoSpaceDN/>
        <w:adjustRightInd/>
        <w:jc w:val="both"/>
        <w:rPr>
          <w:snapToGrid w:val="0"/>
        </w:rPr>
      </w:pPr>
      <w:r>
        <w:rPr>
          <w:snapToGrid w:val="0"/>
        </w:rPr>
        <w:t>9.</w:t>
      </w:r>
      <w:r w:rsidR="004703DF">
        <w:rPr>
          <w:snapToGrid w:val="0"/>
        </w:rPr>
        <w:t>29</w:t>
      </w:r>
      <w:r>
        <w:rPr>
          <w:snapToGrid w:val="0"/>
        </w:rPr>
        <w:t>.1.5.</w:t>
      </w:r>
      <w:r w:rsidRPr="00297AA2">
        <w:rPr>
          <w:snapToGrid w:val="0"/>
        </w:rPr>
        <w:t xml:space="preserve"> Не заполнение отдельных ячеек в таблице и строк не допускается. </w:t>
      </w:r>
    </w:p>
    <w:p w:rsidR="001663C3" w:rsidRDefault="001663C3" w:rsidP="00E93B5E">
      <w:pPr>
        <w:widowControl/>
        <w:autoSpaceDE/>
        <w:autoSpaceDN/>
        <w:adjustRightInd/>
        <w:ind w:left="1080"/>
        <w:jc w:val="both"/>
        <w:sectPr w:rsidR="001663C3" w:rsidSect="00A11027">
          <w:headerReference w:type="even" r:id="rId22"/>
          <w:headerReference w:type="default" r:id="rId23"/>
          <w:footerReference w:type="even" r:id="rId24"/>
          <w:footerReference w:type="default" r:id="rId25"/>
          <w:pgSz w:w="11906" w:h="16838"/>
          <w:pgMar w:top="1134" w:right="1558" w:bottom="1134" w:left="1701" w:header="708" w:footer="708" w:gutter="0"/>
          <w:cols w:space="708"/>
          <w:docGrid w:linePitch="360"/>
        </w:sectPr>
      </w:pPr>
    </w:p>
    <w:p w:rsidR="001663C3" w:rsidRPr="00297AA2" w:rsidRDefault="001663C3" w:rsidP="004479C4">
      <w:pPr>
        <w:rPr>
          <w:b/>
        </w:rPr>
      </w:pPr>
      <w:r>
        <w:rPr>
          <w:b/>
        </w:rPr>
        <w:t>9.3</w:t>
      </w:r>
      <w:r w:rsidR="004703DF">
        <w:rPr>
          <w:b/>
        </w:rPr>
        <w:t>0</w:t>
      </w:r>
      <w:r>
        <w:rPr>
          <w:b/>
        </w:rPr>
        <w:t>.</w:t>
      </w:r>
      <w:r w:rsidRPr="00297AA2">
        <w:rPr>
          <w:b/>
        </w:rPr>
        <w:t xml:space="preserve"> План привлечения субподрядчиков (соисполнителей) (форма 2</w:t>
      </w:r>
      <w:r w:rsidR="007C404A">
        <w:rPr>
          <w:b/>
        </w:rPr>
        <w:t>3</w:t>
      </w:r>
      <w:r w:rsidRPr="00297AA2">
        <w:rPr>
          <w:b/>
        </w:rPr>
        <w:t>)</w:t>
      </w:r>
      <w:r w:rsidR="007C404A">
        <w:rPr>
          <w:b/>
        </w:rPr>
        <w:t xml:space="preserve"> из числа субъектов малого и среднего предпринимательства</w:t>
      </w:r>
    </w:p>
    <w:p w:rsidR="001663C3" w:rsidRPr="00297AA2" w:rsidRDefault="001663C3" w:rsidP="004479C4">
      <w:r w:rsidRPr="00297AA2">
        <w:t>Форма плана привлечения субподрядчиков (соисполнителей)</w:t>
      </w:r>
      <w:r w:rsidR="007C404A">
        <w:t xml:space="preserve"> </w:t>
      </w:r>
    </w:p>
    <w:p w:rsidR="001663C3" w:rsidRPr="00297AA2" w:rsidRDefault="001663C3" w:rsidP="001663C3">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1663C3" w:rsidRPr="00297AA2" w:rsidRDefault="001663C3" w:rsidP="001663C3">
      <w:pPr>
        <w:spacing w:before="240"/>
        <w:jc w:val="center"/>
        <w:rPr>
          <w:b/>
        </w:rPr>
      </w:pPr>
      <w:r w:rsidRPr="00297AA2">
        <w:rPr>
          <w:b/>
        </w:rPr>
        <w:t xml:space="preserve">План привлечения субподрядчиков (соисполнителей) </w:t>
      </w:r>
    </w:p>
    <w:p w:rsidR="001663C3" w:rsidRPr="00297AA2" w:rsidRDefault="001663C3" w:rsidP="001663C3">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1663C3" w:rsidRPr="00297AA2" w:rsidTr="00175C01">
        <w:trPr>
          <w:cantSplit/>
        </w:trPr>
        <w:tc>
          <w:tcPr>
            <w:tcW w:w="537" w:type="dxa"/>
            <w:vMerge w:val="restart"/>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1663C3" w:rsidRPr="00297AA2" w:rsidRDefault="001663C3" w:rsidP="00175C01">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1663C3" w:rsidRPr="00297AA2" w:rsidRDefault="001663C3" w:rsidP="00175C01">
            <w:pPr>
              <w:jc w:val="both"/>
              <w:rPr>
                <w:sz w:val="20"/>
                <w:szCs w:val="20"/>
              </w:rPr>
            </w:pPr>
          </w:p>
          <w:p w:rsidR="001663C3" w:rsidRPr="00297AA2" w:rsidRDefault="001663C3" w:rsidP="00175C01">
            <w:pPr>
              <w:jc w:val="both"/>
              <w:rPr>
                <w:sz w:val="20"/>
                <w:szCs w:val="20"/>
              </w:rPr>
            </w:pPr>
          </w:p>
        </w:tc>
        <w:tc>
          <w:tcPr>
            <w:tcW w:w="1985" w:type="dxa"/>
            <w:vMerge w:val="restart"/>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1663C3" w:rsidRPr="00297AA2" w:rsidRDefault="001663C3" w:rsidP="00175C01">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1663C3" w:rsidRPr="00297AA2" w:rsidRDefault="001663C3" w:rsidP="00175C01">
            <w:pPr>
              <w:jc w:val="center"/>
              <w:rPr>
                <w:sz w:val="20"/>
                <w:szCs w:val="20"/>
              </w:rPr>
            </w:pPr>
          </w:p>
        </w:tc>
        <w:tc>
          <w:tcPr>
            <w:tcW w:w="2268" w:type="dxa"/>
            <w:gridSpan w:val="2"/>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Цена договора, заключаемого с субподрядчиком (соисполнителем)</w:t>
            </w:r>
          </w:p>
        </w:tc>
      </w:tr>
      <w:tr w:rsidR="001663C3" w:rsidRPr="00297AA2" w:rsidTr="00175C01">
        <w:trPr>
          <w:cantSplit/>
        </w:trPr>
        <w:tc>
          <w:tcPr>
            <w:tcW w:w="537" w:type="dxa"/>
            <w:vMerge/>
            <w:shd w:val="clear" w:color="auto" w:fill="D9D9D9" w:themeFill="background1" w:themeFillShade="D9"/>
          </w:tcPr>
          <w:p w:rsidR="001663C3" w:rsidRPr="00297AA2" w:rsidRDefault="001663C3" w:rsidP="00175C01">
            <w:pPr>
              <w:rPr>
                <w:sz w:val="20"/>
                <w:szCs w:val="20"/>
              </w:rPr>
            </w:pPr>
          </w:p>
        </w:tc>
        <w:tc>
          <w:tcPr>
            <w:tcW w:w="2406" w:type="dxa"/>
            <w:vMerge/>
            <w:shd w:val="clear" w:color="auto" w:fill="D9D9D9" w:themeFill="background1" w:themeFillShade="D9"/>
          </w:tcPr>
          <w:p w:rsidR="001663C3" w:rsidRPr="00297AA2" w:rsidRDefault="001663C3" w:rsidP="00175C01">
            <w:pPr>
              <w:rPr>
                <w:sz w:val="20"/>
                <w:szCs w:val="20"/>
              </w:rPr>
            </w:pPr>
          </w:p>
        </w:tc>
        <w:tc>
          <w:tcPr>
            <w:tcW w:w="1985" w:type="dxa"/>
            <w:vMerge/>
            <w:shd w:val="clear" w:color="auto" w:fill="D9D9D9" w:themeFill="background1" w:themeFillShade="D9"/>
          </w:tcPr>
          <w:p w:rsidR="001663C3" w:rsidRPr="00297AA2" w:rsidRDefault="001663C3" w:rsidP="00175C01">
            <w:pPr>
              <w:rPr>
                <w:sz w:val="20"/>
                <w:szCs w:val="20"/>
              </w:rPr>
            </w:pPr>
          </w:p>
        </w:tc>
        <w:tc>
          <w:tcPr>
            <w:tcW w:w="3118" w:type="dxa"/>
            <w:vMerge/>
            <w:shd w:val="clear" w:color="auto" w:fill="D9D9D9" w:themeFill="background1" w:themeFillShade="D9"/>
          </w:tcPr>
          <w:p w:rsidR="001663C3" w:rsidRPr="00297AA2" w:rsidRDefault="001663C3" w:rsidP="00175C01">
            <w:pPr>
              <w:jc w:val="center"/>
              <w:rPr>
                <w:sz w:val="20"/>
                <w:szCs w:val="20"/>
              </w:rPr>
            </w:pPr>
          </w:p>
        </w:tc>
        <w:tc>
          <w:tcPr>
            <w:tcW w:w="2694" w:type="dxa"/>
            <w:vMerge/>
            <w:shd w:val="clear" w:color="auto" w:fill="D9D9D9" w:themeFill="background1" w:themeFillShade="D9"/>
          </w:tcPr>
          <w:p w:rsidR="001663C3" w:rsidRPr="00297AA2" w:rsidRDefault="001663C3" w:rsidP="00175C01">
            <w:pPr>
              <w:jc w:val="center"/>
              <w:rPr>
                <w:sz w:val="20"/>
                <w:szCs w:val="20"/>
              </w:rPr>
            </w:pPr>
          </w:p>
        </w:tc>
        <w:tc>
          <w:tcPr>
            <w:tcW w:w="1701" w:type="dxa"/>
            <w:vMerge/>
            <w:shd w:val="clear" w:color="auto" w:fill="D9D9D9" w:themeFill="background1" w:themeFillShade="D9"/>
          </w:tcPr>
          <w:p w:rsidR="001663C3" w:rsidRPr="00297AA2" w:rsidRDefault="001663C3" w:rsidP="00175C01">
            <w:pPr>
              <w:jc w:val="center"/>
              <w:rPr>
                <w:sz w:val="20"/>
                <w:szCs w:val="20"/>
              </w:rPr>
            </w:pPr>
          </w:p>
        </w:tc>
        <w:tc>
          <w:tcPr>
            <w:tcW w:w="1134" w:type="dxa"/>
            <w:shd w:val="clear" w:color="auto" w:fill="D9D9D9" w:themeFill="background1" w:themeFillShade="D9"/>
            <w:vAlign w:val="center"/>
          </w:tcPr>
          <w:p w:rsidR="001663C3" w:rsidRPr="00297AA2" w:rsidRDefault="001663C3" w:rsidP="00175C01">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1663C3" w:rsidRPr="00297AA2" w:rsidRDefault="001663C3" w:rsidP="00175C01">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1663C3" w:rsidRPr="00297AA2" w:rsidTr="00175C01">
        <w:trPr>
          <w:cantSplit/>
        </w:trPr>
        <w:tc>
          <w:tcPr>
            <w:tcW w:w="537"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1663C3" w:rsidRPr="00297AA2" w:rsidRDefault="001663C3" w:rsidP="00175C01">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4</w:t>
            </w:r>
          </w:p>
        </w:tc>
        <w:tc>
          <w:tcPr>
            <w:tcW w:w="269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5</w:t>
            </w:r>
          </w:p>
        </w:tc>
        <w:tc>
          <w:tcPr>
            <w:tcW w:w="1701"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6</w:t>
            </w:r>
          </w:p>
        </w:tc>
        <w:tc>
          <w:tcPr>
            <w:tcW w:w="113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7</w:t>
            </w:r>
          </w:p>
        </w:tc>
        <w:tc>
          <w:tcPr>
            <w:tcW w:w="1134" w:type="dxa"/>
            <w:shd w:val="clear" w:color="auto" w:fill="D9D9D9" w:themeFill="background1" w:themeFillShade="D9"/>
          </w:tcPr>
          <w:p w:rsidR="001663C3" w:rsidRPr="00297AA2" w:rsidRDefault="001663C3" w:rsidP="00175C01">
            <w:pPr>
              <w:jc w:val="center"/>
              <w:rPr>
                <w:i/>
                <w:sz w:val="18"/>
                <w:szCs w:val="18"/>
              </w:rPr>
            </w:pPr>
            <w:r w:rsidRPr="00297AA2">
              <w:rPr>
                <w:i/>
                <w:sz w:val="18"/>
                <w:szCs w:val="18"/>
              </w:rPr>
              <w:t>8</w:t>
            </w:r>
          </w:p>
        </w:tc>
      </w:tr>
      <w:tr w:rsidR="001663C3" w:rsidRPr="00297AA2" w:rsidTr="00175C01">
        <w:tc>
          <w:tcPr>
            <w:tcW w:w="537" w:type="dxa"/>
          </w:tcPr>
          <w:p w:rsidR="001663C3" w:rsidRPr="00297AA2" w:rsidRDefault="001663C3" w:rsidP="00175C01">
            <w:pPr>
              <w:widowControl/>
              <w:autoSpaceDE/>
              <w:autoSpaceDN/>
              <w:adjustRightInd/>
              <w:spacing w:before="120" w:after="120"/>
              <w:jc w:val="both"/>
              <w:rPr>
                <w:sz w:val="22"/>
                <w:szCs w:val="22"/>
              </w:rPr>
            </w:pPr>
            <w:r w:rsidRPr="00297AA2">
              <w:rPr>
                <w:sz w:val="22"/>
                <w:szCs w:val="22"/>
              </w:rPr>
              <w:t>1.</w:t>
            </w:r>
          </w:p>
        </w:tc>
        <w:tc>
          <w:tcPr>
            <w:tcW w:w="2406" w:type="dxa"/>
          </w:tcPr>
          <w:p w:rsidR="001663C3" w:rsidRPr="00297AA2" w:rsidRDefault="001663C3" w:rsidP="00175C01">
            <w:pPr>
              <w:rPr>
                <w:sz w:val="22"/>
                <w:szCs w:val="22"/>
              </w:rPr>
            </w:pPr>
          </w:p>
        </w:tc>
        <w:tc>
          <w:tcPr>
            <w:tcW w:w="1985" w:type="dxa"/>
          </w:tcPr>
          <w:p w:rsidR="001663C3" w:rsidRPr="00297AA2" w:rsidRDefault="001663C3" w:rsidP="00175C01">
            <w:pPr>
              <w:rPr>
                <w:sz w:val="22"/>
                <w:szCs w:val="22"/>
              </w:rPr>
            </w:pPr>
          </w:p>
        </w:tc>
        <w:tc>
          <w:tcPr>
            <w:tcW w:w="3118" w:type="dxa"/>
          </w:tcPr>
          <w:p w:rsidR="001663C3" w:rsidRPr="00297AA2" w:rsidRDefault="001663C3" w:rsidP="00175C01">
            <w:pPr>
              <w:rPr>
                <w:sz w:val="22"/>
                <w:szCs w:val="22"/>
              </w:rPr>
            </w:pPr>
          </w:p>
        </w:tc>
        <w:tc>
          <w:tcPr>
            <w:tcW w:w="2694" w:type="dxa"/>
          </w:tcPr>
          <w:p w:rsidR="001663C3" w:rsidRPr="00297AA2" w:rsidRDefault="001663C3" w:rsidP="00175C01">
            <w:pPr>
              <w:rPr>
                <w:sz w:val="22"/>
                <w:szCs w:val="22"/>
              </w:rPr>
            </w:pPr>
          </w:p>
        </w:tc>
        <w:tc>
          <w:tcPr>
            <w:tcW w:w="1701"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r>
      <w:tr w:rsidR="001663C3" w:rsidRPr="00297AA2" w:rsidTr="00175C01">
        <w:tc>
          <w:tcPr>
            <w:tcW w:w="537" w:type="dxa"/>
          </w:tcPr>
          <w:p w:rsidR="001663C3" w:rsidRPr="00297AA2" w:rsidRDefault="001663C3" w:rsidP="00175C01">
            <w:pPr>
              <w:widowControl/>
              <w:autoSpaceDE/>
              <w:autoSpaceDN/>
              <w:adjustRightInd/>
              <w:spacing w:before="120" w:after="120"/>
              <w:jc w:val="both"/>
              <w:rPr>
                <w:sz w:val="22"/>
                <w:szCs w:val="22"/>
              </w:rPr>
            </w:pPr>
            <w:r w:rsidRPr="00297AA2">
              <w:rPr>
                <w:sz w:val="22"/>
                <w:szCs w:val="22"/>
              </w:rPr>
              <w:t>2.</w:t>
            </w:r>
          </w:p>
        </w:tc>
        <w:tc>
          <w:tcPr>
            <w:tcW w:w="2406" w:type="dxa"/>
          </w:tcPr>
          <w:p w:rsidR="001663C3" w:rsidRPr="00297AA2" w:rsidRDefault="001663C3" w:rsidP="00175C01">
            <w:pPr>
              <w:rPr>
                <w:sz w:val="22"/>
                <w:szCs w:val="22"/>
              </w:rPr>
            </w:pPr>
          </w:p>
        </w:tc>
        <w:tc>
          <w:tcPr>
            <w:tcW w:w="1985" w:type="dxa"/>
          </w:tcPr>
          <w:p w:rsidR="001663C3" w:rsidRPr="00297AA2" w:rsidRDefault="001663C3" w:rsidP="00175C01">
            <w:pPr>
              <w:rPr>
                <w:sz w:val="22"/>
                <w:szCs w:val="22"/>
              </w:rPr>
            </w:pPr>
          </w:p>
        </w:tc>
        <w:tc>
          <w:tcPr>
            <w:tcW w:w="3118" w:type="dxa"/>
          </w:tcPr>
          <w:p w:rsidR="001663C3" w:rsidRPr="00297AA2" w:rsidRDefault="001663C3" w:rsidP="00175C01">
            <w:pPr>
              <w:rPr>
                <w:sz w:val="22"/>
                <w:szCs w:val="22"/>
              </w:rPr>
            </w:pPr>
          </w:p>
        </w:tc>
        <w:tc>
          <w:tcPr>
            <w:tcW w:w="2694" w:type="dxa"/>
          </w:tcPr>
          <w:p w:rsidR="001663C3" w:rsidRPr="00297AA2" w:rsidRDefault="001663C3" w:rsidP="00175C01">
            <w:pPr>
              <w:rPr>
                <w:sz w:val="22"/>
                <w:szCs w:val="22"/>
              </w:rPr>
            </w:pPr>
          </w:p>
        </w:tc>
        <w:tc>
          <w:tcPr>
            <w:tcW w:w="1701"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r>
      <w:tr w:rsidR="001663C3" w:rsidRPr="00297AA2" w:rsidTr="00175C01">
        <w:tc>
          <w:tcPr>
            <w:tcW w:w="537" w:type="dxa"/>
          </w:tcPr>
          <w:p w:rsidR="001663C3" w:rsidRPr="00297AA2" w:rsidRDefault="001663C3" w:rsidP="00175C01">
            <w:pPr>
              <w:rPr>
                <w:sz w:val="22"/>
                <w:szCs w:val="22"/>
              </w:rPr>
            </w:pPr>
            <w:r w:rsidRPr="00297AA2">
              <w:rPr>
                <w:sz w:val="22"/>
                <w:szCs w:val="22"/>
              </w:rPr>
              <w:t>…</w:t>
            </w:r>
          </w:p>
        </w:tc>
        <w:tc>
          <w:tcPr>
            <w:tcW w:w="2406" w:type="dxa"/>
          </w:tcPr>
          <w:p w:rsidR="001663C3" w:rsidRPr="00297AA2" w:rsidRDefault="001663C3" w:rsidP="00175C01">
            <w:pPr>
              <w:rPr>
                <w:sz w:val="22"/>
                <w:szCs w:val="22"/>
              </w:rPr>
            </w:pPr>
          </w:p>
        </w:tc>
        <w:tc>
          <w:tcPr>
            <w:tcW w:w="1985" w:type="dxa"/>
          </w:tcPr>
          <w:p w:rsidR="001663C3" w:rsidRPr="00297AA2" w:rsidRDefault="001663C3" w:rsidP="00175C01">
            <w:pPr>
              <w:rPr>
                <w:sz w:val="22"/>
                <w:szCs w:val="22"/>
              </w:rPr>
            </w:pPr>
          </w:p>
        </w:tc>
        <w:tc>
          <w:tcPr>
            <w:tcW w:w="3118" w:type="dxa"/>
          </w:tcPr>
          <w:p w:rsidR="001663C3" w:rsidRPr="00297AA2" w:rsidRDefault="001663C3" w:rsidP="00175C01">
            <w:pPr>
              <w:rPr>
                <w:sz w:val="22"/>
                <w:szCs w:val="22"/>
              </w:rPr>
            </w:pPr>
          </w:p>
        </w:tc>
        <w:tc>
          <w:tcPr>
            <w:tcW w:w="2694" w:type="dxa"/>
          </w:tcPr>
          <w:p w:rsidR="001663C3" w:rsidRPr="00297AA2" w:rsidRDefault="001663C3" w:rsidP="00175C01">
            <w:pPr>
              <w:rPr>
                <w:sz w:val="22"/>
                <w:szCs w:val="22"/>
              </w:rPr>
            </w:pPr>
          </w:p>
        </w:tc>
        <w:tc>
          <w:tcPr>
            <w:tcW w:w="1701"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c>
          <w:tcPr>
            <w:tcW w:w="1134" w:type="dxa"/>
          </w:tcPr>
          <w:p w:rsidR="001663C3" w:rsidRPr="00297AA2" w:rsidRDefault="001663C3" w:rsidP="00175C01">
            <w:pPr>
              <w:rPr>
                <w:sz w:val="22"/>
                <w:szCs w:val="22"/>
              </w:rPr>
            </w:pPr>
          </w:p>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663C3" w:rsidRPr="00297AA2" w:rsidTr="00175C01">
        <w:tc>
          <w:tcPr>
            <w:tcW w:w="4644" w:type="dxa"/>
          </w:tcPr>
          <w:p w:rsidR="001663C3" w:rsidRPr="00297AA2" w:rsidRDefault="001663C3" w:rsidP="00175C01">
            <w:pPr>
              <w:jc w:val="right"/>
              <w:rPr>
                <w:sz w:val="26"/>
                <w:szCs w:val="26"/>
              </w:rPr>
            </w:pPr>
            <w:r w:rsidRPr="00297AA2">
              <w:rPr>
                <w:sz w:val="26"/>
                <w:szCs w:val="26"/>
              </w:rPr>
              <w:t>__________________________________</w:t>
            </w:r>
          </w:p>
          <w:p w:rsidR="001663C3" w:rsidRPr="00297AA2" w:rsidRDefault="001663C3" w:rsidP="00175C01">
            <w:pPr>
              <w:tabs>
                <w:tab w:val="left" w:pos="34"/>
              </w:tabs>
              <w:jc w:val="center"/>
              <w:rPr>
                <w:sz w:val="26"/>
                <w:szCs w:val="26"/>
                <w:vertAlign w:val="superscript"/>
              </w:rPr>
            </w:pPr>
            <w:r w:rsidRPr="00297AA2">
              <w:rPr>
                <w:sz w:val="26"/>
                <w:szCs w:val="26"/>
                <w:vertAlign w:val="superscript"/>
              </w:rPr>
              <w:t>(подпись, М.П.)</w:t>
            </w:r>
          </w:p>
        </w:tc>
      </w:tr>
      <w:tr w:rsidR="001663C3" w:rsidRPr="00297AA2" w:rsidTr="00175C01">
        <w:tc>
          <w:tcPr>
            <w:tcW w:w="4644" w:type="dxa"/>
          </w:tcPr>
          <w:p w:rsidR="001663C3" w:rsidRPr="00297AA2" w:rsidRDefault="001663C3" w:rsidP="00175C01">
            <w:pPr>
              <w:jc w:val="right"/>
              <w:rPr>
                <w:sz w:val="26"/>
                <w:szCs w:val="26"/>
              </w:rPr>
            </w:pPr>
            <w:r w:rsidRPr="00297AA2">
              <w:rPr>
                <w:sz w:val="26"/>
                <w:szCs w:val="26"/>
              </w:rPr>
              <w:t>__________________________________</w:t>
            </w:r>
          </w:p>
          <w:p w:rsidR="001663C3" w:rsidRPr="00297AA2" w:rsidRDefault="001663C3" w:rsidP="00175C0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1663C3" w:rsidRPr="00297AA2" w:rsidRDefault="001663C3" w:rsidP="00175C01">
            <w:pPr>
              <w:tabs>
                <w:tab w:val="left" w:pos="4428"/>
              </w:tabs>
              <w:jc w:val="center"/>
              <w:rPr>
                <w:sz w:val="26"/>
                <w:szCs w:val="26"/>
                <w:vertAlign w:val="superscript"/>
              </w:rPr>
            </w:pPr>
          </w:p>
        </w:tc>
      </w:tr>
    </w:tbl>
    <w:p w:rsidR="001663C3" w:rsidRPr="00297AA2" w:rsidRDefault="001663C3" w:rsidP="001663C3">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1663C3" w:rsidRPr="00297AA2" w:rsidRDefault="001663C3" w:rsidP="00BF416D">
      <w:pPr>
        <w:numPr>
          <w:ilvl w:val="2"/>
          <w:numId w:val="66"/>
        </w:numPr>
        <w:spacing w:before="60" w:after="60"/>
        <w:jc w:val="both"/>
        <w:outlineLvl w:val="0"/>
        <w:rPr>
          <w:sz w:val="26"/>
          <w:szCs w:val="26"/>
        </w:rPr>
        <w:sectPr w:rsidR="001663C3" w:rsidRPr="00297AA2" w:rsidSect="00175C01">
          <w:pgSz w:w="16838" w:h="11906" w:orient="landscape"/>
          <w:pgMar w:top="1701" w:right="1134" w:bottom="707" w:left="1134" w:header="708" w:footer="708" w:gutter="0"/>
          <w:cols w:space="708"/>
          <w:docGrid w:linePitch="360"/>
        </w:sectPr>
      </w:pPr>
    </w:p>
    <w:p w:rsidR="001663C3" w:rsidRPr="00297AA2" w:rsidRDefault="001663C3" w:rsidP="004479C4">
      <w:bookmarkStart w:id="256" w:name="_Toc422244302"/>
      <w:r>
        <w:t>9.3</w:t>
      </w:r>
      <w:r w:rsidR="004703DF">
        <w:t>0</w:t>
      </w:r>
      <w:r w:rsidRPr="00297AA2">
        <w:t>.</w:t>
      </w:r>
      <w:r>
        <w:t>1</w:t>
      </w:r>
      <w:r w:rsidRPr="00297AA2">
        <w:t xml:space="preserve"> Инструкции по заполнению</w:t>
      </w:r>
      <w:bookmarkEnd w:id="256"/>
    </w:p>
    <w:p w:rsidR="001663C3" w:rsidRPr="00297AA2" w:rsidRDefault="001663C3" w:rsidP="001663C3">
      <w:pPr>
        <w:spacing w:before="60" w:after="60"/>
        <w:ind w:firstLine="851"/>
        <w:jc w:val="both"/>
      </w:pPr>
      <w:r>
        <w:t>9.3</w:t>
      </w:r>
      <w:r w:rsidR="004703DF">
        <w:t>0</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1663C3" w:rsidRPr="00297AA2" w:rsidRDefault="001663C3" w:rsidP="001663C3">
      <w:pPr>
        <w:spacing w:before="60" w:after="60"/>
        <w:ind w:firstLine="851"/>
        <w:jc w:val="both"/>
      </w:pPr>
      <w:r>
        <w:t>9.3</w:t>
      </w:r>
      <w:r w:rsidR="004703DF">
        <w:t>0</w:t>
      </w:r>
      <w:r w:rsidRPr="00297AA2">
        <w:t>.</w:t>
      </w:r>
      <w:r>
        <w:t>1</w:t>
      </w:r>
      <w:r w:rsidRPr="00297AA2">
        <w:t>.2 Потенциальный участник указывает дату и номер заявки в соответствии с письмом о подаче оферты.</w:t>
      </w:r>
    </w:p>
    <w:p w:rsidR="001663C3" w:rsidRPr="00297AA2" w:rsidRDefault="001663C3" w:rsidP="001663C3">
      <w:pPr>
        <w:ind w:firstLine="851"/>
        <w:jc w:val="both"/>
      </w:pPr>
      <w:r>
        <w:t>9.3</w:t>
      </w:r>
      <w:r w:rsidR="004703DF">
        <w:t>0</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1663C3" w:rsidRPr="00297AA2" w:rsidRDefault="001663C3" w:rsidP="001663C3">
      <w:pPr>
        <w:spacing w:before="60" w:after="60"/>
        <w:ind w:firstLine="851"/>
        <w:jc w:val="both"/>
      </w:pPr>
      <w:r>
        <w:t>9.3</w:t>
      </w:r>
      <w:r w:rsidR="004703DF">
        <w:t>0</w:t>
      </w:r>
      <w:r w:rsidRPr="00297AA2">
        <w:t>.</w:t>
      </w:r>
      <w:r>
        <w:t>1</w:t>
      </w:r>
      <w:r w:rsidRPr="00297AA2">
        <w:t>.4 В данной форме Потенциальный участник указывает:</w:t>
      </w:r>
    </w:p>
    <w:p w:rsidR="001663C3" w:rsidRPr="00297AA2" w:rsidRDefault="001663C3" w:rsidP="004479C4">
      <w:pPr>
        <w:jc w:val="both"/>
      </w:pPr>
      <w:bookmarkStart w:id="257"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257"/>
      <w:r w:rsidRPr="00297AA2">
        <w:t xml:space="preserve"> </w:t>
      </w:r>
      <w:proofErr w:type="gramEnd"/>
    </w:p>
    <w:p w:rsidR="001663C3" w:rsidRPr="00297AA2" w:rsidRDefault="001663C3" w:rsidP="004479C4">
      <w:pPr>
        <w:jc w:val="both"/>
      </w:pPr>
      <w:bookmarkStart w:id="258" w:name="_Toc422244304"/>
      <w:r w:rsidRPr="00297AA2">
        <w:t>б) предмет договора, заключаемого с субподрядчиком (соисполнителем), с указанием количества поставляемой им Продукции;</w:t>
      </w:r>
      <w:bookmarkEnd w:id="258"/>
      <w:r w:rsidRPr="00297AA2">
        <w:t xml:space="preserve"> </w:t>
      </w:r>
    </w:p>
    <w:p w:rsidR="001663C3" w:rsidRPr="00297AA2" w:rsidRDefault="001663C3" w:rsidP="004479C4">
      <w:pPr>
        <w:jc w:val="both"/>
      </w:pPr>
      <w:bookmarkStart w:id="259" w:name="_Toc422244305"/>
      <w:r w:rsidRPr="00297AA2">
        <w:t>в) место, условия и сроки (периоды) поставки Продукции субподрядчиком (соисполнителем);</w:t>
      </w:r>
      <w:bookmarkEnd w:id="259"/>
      <w:r w:rsidRPr="00297AA2">
        <w:t xml:space="preserve"> </w:t>
      </w:r>
    </w:p>
    <w:p w:rsidR="001663C3" w:rsidRPr="00297AA2" w:rsidRDefault="001663C3" w:rsidP="004479C4">
      <w:pPr>
        <w:jc w:val="both"/>
      </w:pPr>
      <w:bookmarkStart w:id="260" w:name="_Toc422244306"/>
      <w:r w:rsidRPr="00297AA2">
        <w:t>г) цена договора, заключаемого с субподрядчиком (соисполнителем).</w:t>
      </w:r>
      <w:bookmarkEnd w:id="260"/>
    </w:p>
    <w:p w:rsidR="001663C3" w:rsidRPr="00297AA2" w:rsidRDefault="001663C3" w:rsidP="001663C3">
      <w:pPr>
        <w:widowControl/>
        <w:autoSpaceDE/>
        <w:autoSpaceDN/>
        <w:adjustRightInd/>
        <w:spacing w:after="200" w:line="276" w:lineRule="auto"/>
        <w:ind w:left="1418"/>
        <w:jc w:val="both"/>
        <w:rPr>
          <w:i/>
        </w:rPr>
      </w:pPr>
    </w:p>
    <w:p w:rsidR="001663C3" w:rsidRPr="00297AA2" w:rsidRDefault="001663C3" w:rsidP="001663C3">
      <w:pPr>
        <w:widowControl/>
        <w:autoSpaceDE/>
        <w:autoSpaceDN/>
        <w:adjustRightInd/>
        <w:spacing w:after="200" w:line="276" w:lineRule="auto"/>
        <w:ind w:left="1418"/>
        <w:rPr>
          <w:i/>
        </w:rPr>
      </w:pPr>
    </w:p>
    <w:p w:rsidR="001663C3" w:rsidRPr="00297AA2" w:rsidRDefault="001663C3" w:rsidP="001663C3">
      <w:pPr>
        <w:widowControl/>
        <w:autoSpaceDE/>
        <w:autoSpaceDN/>
        <w:adjustRightInd/>
        <w:spacing w:after="200" w:line="276" w:lineRule="auto"/>
        <w:rPr>
          <w:i/>
        </w:rPr>
      </w:pPr>
    </w:p>
    <w:p w:rsidR="001663C3" w:rsidRPr="00297AA2" w:rsidRDefault="001663C3" w:rsidP="001663C3">
      <w:pPr>
        <w:widowControl/>
        <w:autoSpaceDE/>
        <w:autoSpaceDN/>
        <w:adjustRightInd/>
        <w:spacing w:after="200" w:line="276" w:lineRule="auto"/>
        <w:rPr>
          <w:i/>
        </w:rPr>
      </w:pPr>
    </w:p>
    <w:p w:rsidR="001663C3" w:rsidRPr="00297AA2" w:rsidRDefault="001663C3" w:rsidP="001663C3">
      <w:pPr>
        <w:widowControl/>
        <w:autoSpaceDE/>
        <w:autoSpaceDN/>
        <w:adjustRightInd/>
        <w:spacing w:after="200" w:line="276" w:lineRule="auto"/>
        <w:rPr>
          <w:i/>
        </w:rPr>
      </w:pPr>
    </w:p>
    <w:p w:rsidR="001663C3" w:rsidRDefault="001663C3" w:rsidP="001663C3">
      <w:pPr>
        <w:pStyle w:val="af8"/>
        <w:ind w:left="1134"/>
        <w:contextualSpacing w:val="0"/>
      </w:pPr>
    </w:p>
    <w:p w:rsidR="00FA4E7F" w:rsidRPr="00176BA8" w:rsidRDefault="00FA4E7F" w:rsidP="00E93B5E">
      <w:pPr>
        <w:widowControl/>
        <w:autoSpaceDE/>
        <w:autoSpaceDN/>
        <w:adjustRightInd/>
        <w:ind w:left="1080"/>
        <w:jc w:val="both"/>
      </w:pPr>
    </w:p>
    <w:sectPr w:rsidR="00FA4E7F" w:rsidRPr="00176BA8" w:rsidSect="00175C0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B3" w:rsidRDefault="002F2CB3" w:rsidP="00706E83">
      <w:r>
        <w:separator/>
      </w:r>
    </w:p>
  </w:endnote>
  <w:endnote w:type="continuationSeparator" w:id="0">
    <w:p w:rsidR="002F2CB3" w:rsidRDefault="002F2CB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3"/>
    </w:pPr>
  </w:p>
  <w:p w:rsidR="009E4091" w:rsidRDefault="009E40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BA6F70" w:rsidRDefault="009E4091"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7B2E40" w:rsidRDefault="009E4091" w:rsidP="007B2E4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3"/>
    </w:pPr>
  </w:p>
  <w:p w:rsidR="009E4091" w:rsidRDefault="009E409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3"/>
    </w:pPr>
  </w:p>
  <w:p w:rsidR="009E4091" w:rsidRDefault="009E40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5A4803" w:rsidRDefault="003E7BE5"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365F91" w:themeColor="accent1" w:themeShade="BF"/>
          </w:rPr>
          <w:t xml:space="preserve">     </w:t>
        </w:r>
      </w:sdtContent>
    </w:sdt>
    <w:r w:rsidR="009E4091">
      <w:rPr>
        <w:noProof/>
        <w:color w:val="4F81BD" w:themeColor="accent1"/>
      </w:rPr>
      <mc:AlternateContent>
        <mc:Choice Requires="wps">
          <w:drawing>
            <wp:anchor distT="91440" distB="91440" distL="114300" distR="114300" simplePos="0" relativeHeight="251663360" behindDoc="1" locked="0" layoutInCell="1" allowOverlap="1" wp14:anchorId="1E819254" wp14:editId="6BD77123">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8334AD" w:rsidRDefault="003E7BE5"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5A4803" w:rsidRDefault="003E7BE5"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365F91" w:themeColor="accent1" w:themeShade="BF"/>
            <w:sz w:val="22"/>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FA1ACE" w:rsidRDefault="003E7BE5"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5A4803" w:rsidRDefault="003E7BE5"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Pr="005A4803" w:rsidRDefault="003E7BE5" w:rsidP="00F27CCD">
    <w:pPr>
      <w:pStyle w:val="af3"/>
      <w:rPr>
        <w:color w:val="000000" w:themeColor="text1"/>
      </w:rPr>
    </w:pPr>
    <w:sdt>
      <w:sdtPr>
        <w:rPr>
          <w:i/>
          <w:color w:val="365F91" w:themeColor="accent1" w:themeShade="BF"/>
          <w:sz w:val="22"/>
          <w:szCs w:val="22"/>
        </w:rPr>
        <w:alias w:val="Автор"/>
        <w:id w:val="410746517"/>
        <w:showingPlcHdr/>
        <w:dataBinding w:prefixMappings="xmlns:ns0='http://schemas.openxmlformats.org/package/2006/metadata/core-properties' xmlns:ns1='http://purl.org/dc/elements/1.1/'" w:xpath="/ns0:coreProperties[1]/ns1:creator[1]" w:storeItemID="{6C3C8BC8-F283-45AE-878A-BAB7291924A1}"/>
        <w:text/>
      </w:sdtPr>
      <w:sdtEndPr/>
      <w:sdtContent>
        <w:r w:rsidR="009E4091">
          <w:rPr>
            <w:i/>
            <w:color w:val="365F91" w:themeColor="accent1" w:themeShade="BF"/>
            <w:sz w:val="22"/>
            <w:szCs w:val="22"/>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B3" w:rsidRDefault="002F2CB3" w:rsidP="00706E83">
      <w:r>
        <w:separator/>
      </w:r>
    </w:p>
  </w:footnote>
  <w:footnote w:type="continuationSeparator" w:id="0">
    <w:p w:rsidR="002F2CB3" w:rsidRDefault="002F2CB3" w:rsidP="00706E83">
      <w:r>
        <w:continuationSeparator/>
      </w:r>
    </w:p>
  </w:footnote>
  <w:footnote w:id="1">
    <w:p w:rsidR="009E4091" w:rsidRDefault="009E4091" w:rsidP="00906B85">
      <w:pPr>
        <w:pStyle w:val="Style23"/>
        <w:spacing w:line="240" w:lineRule="auto"/>
        <w:ind w:right="58" w:firstLine="0"/>
        <w:rPr>
          <w:rStyle w:val="FontStyle128"/>
          <w:sz w:val="20"/>
          <w:szCs w:val="20"/>
        </w:rPr>
      </w:pPr>
      <w:r>
        <w:rPr>
          <w:rStyle w:val="aff6"/>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9E4091" w:rsidRDefault="009E4091" w:rsidP="00906B85">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E4091" w:rsidRDefault="009E4091" w:rsidP="00906B85">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E4091" w:rsidRDefault="009E4091" w:rsidP="00906B85">
      <w:pPr>
        <w:pStyle w:val="afc"/>
      </w:pPr>
    </w:p>
  </w:footnote>
  <w:footnote w:id="2">
    <w:p w:rsidR="00EE5F1C" w:rsidRDefault="00EE5F1C" w:rsidP="00DD35EA">
      <w:pPr>
        <w:pStyle w:val="afc"/>
      </w:pPr>
      <w:r>
        <w:rPr>
          <w:rStyle w:val="aff6"/>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footnote>
  <w:footnote w:id="3">
    <w:p w:rsidR="00EE5F1C" w:rsidRDefault="00EE5F1C" w:rsidP="00DD35EA">
      <w:pPr>
        <w:pStyle w:val="afc"/>
      </w:pPr>
      <w:r>
        <w:rPr>
          <w:rStyle w:val="aff6"/>
        </w:rPr>
        <w:t>2</w:t>
      </w:r>
      <w:r>
        <w:t> </w:t>
      </w:r>
      <w:proofErr w:type="gramStart"/>
      <w: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t xml:space="preserve"> </w:t>
      </w:r>
      <w:proofErr w:type="gramStart"/>
      <w:r>
        <w:t xml:space="preserve">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sym w:font="Symbol" w:char="F02D"/>
      </w:r>
      <w: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t>Сколково</w:t>
      </w:r>
      <w:proofErr w:type="spellEnd"/>
      <w:r>
        <w:t>”, на юридические лица, учредителями</w:t>
      </w:r>
      <w:proofErr w:type="gramEnd"/>
      <w:r>
        <w:t xml:space="preserve"> (</w:t>
      </w:r>
      <w:proofErr w:type="gramStart"/>
      <w: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footnote>
  <w:footnote w:id="4">
    <w:p w:rsidR="00EE5F1C" w:rsidRDefault="00EE5F1C" w:rsidP="00DD35EA">
      <w:pPr>
        <w:pStyle w:val="afc"/>
      </w:pPr>
      <w:r>
        <w:rPr>
          <w:rStyle w:val="aff6"/>
        </w:rPr>
        <w:t>3</w:t>
      </w:r>
      <w:r>
        <w:t> Пункты 1 – 7 являются обязательными для заполнения.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1"/>
    </w:pPr>
  </w:p>
  <w:p w:rsidR="009E4091" w:rsidRDefault="009E40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af1"/>
    </w:pPr>
  </w:p>
  <w:p w:rsidR="009E4091" w:rsidRDefault="009E40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091" w:rsidRDefault="009E4091">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9E4091" w:rsidRDefault="009E4091">
        <w:pPr>
          <w:pStyle w:val="af1"/>
          <w:jc w:val="right"/>
        </w:pPr>
        <w:r>
          <w:fldChar w:fldCharType="begin"/>
        </w:r>
        <w:r>
          <w:instrText>PAGE   \* MERGEFORMAT</w:instrText>
        </w:r>
        <w:r>
          <w:fldChar w:fldCharType="separate"/>
        </w:r>
        <w:r w:rsidR="003E7BE5">
          <w:rPr>
            <w:noProof/>
          </w:rPr>
          <w:t>113</w:t>
        </w:r>
        <w:r>
          <w:fldChar w:fldCharType="end"/>
        </w:r>
      </w:p>
    </w:sdtContent>
  </w:sdt>
  <w:p w:rsidR="009E4091" w:rsidRDefault="009E409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6">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0D2278A"/>
    <w:multiLevelType w:val="multilevel"/>
    <w:tmpl w:val="10640964"/>
    <w:lvl w:ilvl="0">
      <w:start w:val="9"/>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nsid w:val="19C26B2F"/>
    <w:multiLevelType w:val="multilevel"/>
    <w:tmpl w:val="57E4526C"/>
    <w:lvl w:ilvl="0">
      <w:start w:val="9"/>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A8E2904"/>
    <w:multiLevelType w:val="multilevel"/>
    <w:tmpl w:val="52806AAE"/>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32F25C6"/>
    <w:multiLevelType w:val="multilevel"/>
    <w:tmpl w:val="AB9862B6"/>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2">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8">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5"/>
  </w:num>
  <w:num w:numId="3">
    <w:abstractNumId w:val="28"/>
  </w:num>
  <w:num w:numId="4">
    <w:abstractNumId w:val="43"/>
  </w:num>
  <w:num w:numId="5">
    <w:abstractNumId w:val="20"/>
  </w:num>
  <w:num w:numId="6">
    <w:abstractNumId w:val="44"/>
  </w:num>
  <w:num w:numId="7">
    <w:abstractNumId w:val="37"/>
  </w:num>
  <w:num w:numId="8">
    <w:abstractNumId w:val="31"/>
  </w:num>
  <w:num w:numId="9">
    <w:abstractNumId w:val="15"/>
  </w:num>
  <w:num w:numId="10">
    <w:abstractNumId w:val="12"/>
  </w:num>
  <w:num w:numId="11">
    <w:abstractNumId w:val="27"/>
  </w:num>
  <w:num w:numId="12">
    <w:abstractNumId w:val="48"/>
  </w:num>
  <w:num w:numId="13">
    <w:abstractNumId w:val="59"/>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6"/>
  </w:num>
  <w:num w:numId="18">
    <w:abstractNumId w:val="46"/>
  </w:num>
  <w:num w:numId="19">
    <w:abstractNumId w:val="13"/>
  </w:num>
  <w:num w:numId="20">
    <w:abstractNumId w:val="55"/>
  </w:num>
  <w:num w:numId="21">
    <w:abstractNumId w:val="33"/>
  </w:num>
  <w:num w:numId="22">
    <w:abstractNumId w:val="29"/>
  </w:num>
  <w:num w:numId="23">
    <w:abstractNumId w:val="14"/>
  </w:num>
  <w:num w:numId="24">
    <w:abstractNumId w:val="19"/>
  </w:num>
  <w:num w:numId="25">
    <w:abstractNumId w:val="22"/>
  </w:num>
  <w:num w:numId="26">
    <w:abstractNumId w:val="4"/>
  </w:num>
  <w:num w:numId="27">
    <w:abstractNumId w:val="9"/>
  </w:num>
  <w:num w:numId="28">
    <w:abstractNumId w:val="50"/>
  </w:num>
  <w:num w:numId="29">
    <w:abstractNumId w:val="23"/>
  </w:num>
  <w:num w:numId="30">
    <w:abstractNumId w:val="32"/>
  </w:num>
  <w:num w:numId="31">
    <w:abstractNumId w:val="3"/>
  </w:num>
  <w:num w:numId="32">
    <w:abstractNumId w:val="2"/>
  </w:num>
  <w:num w:numId="33">
    <w:abstractNumId w:val="1"/>
  </w:num>
  <w:num w:numId="34">
    <w:abstractNumId w:val="0"/>
  </w:num>
  <w:num w:numId="35">
    <w:abstractNumId w:val="66"/>
  </w:num>
  <w:num w:numId="36">
    <w:abstractNumId w:val="62"/>
  </w:num>
  <w:num w:numId="37">
    <w:abstractNumId w:val="53"/>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26"/>
  </w:num>
  <w:num w:numId="41">
    <w:abstractNumId w:val="70"/>
  </w:num>
  <w:num w:numId="42">
    <w:abstractNumId w:val="61"/>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5"/>
  </w:num>
  <w:num w:numId="45">
    <w:abstractNumId w:val="35"/>
  </w:num>
  <w:num w:numId="46">
    <w:abstractNumId w:val="16"/>
  </w:num>
  <w:num w:numId="47">
    <w:abstractNumId w:val="40"/>
  </w:num>
  <w:num w:numId="48">
    <w:abstractNumId w:val="57"/>
  </w:num>
  <w:num w:numId="49">
    <w:abstractNumId w:val="63"/>
    <w:lvlOverride w:ilvl="0"/>
    <w:lvlOverride w:ilvl="1">
      <w:startOverride w:val="1"/>
    </w:lvlOverride>
    <w:lvlOverride w:ilvl="2"/>
    <w:lvlOverride w:ilvl="3"/>
    <w:lvlOverride w:ilvl="4"/>
    <w:lvlOverride w:ilvl="5"/>
    <w:lvlOverride w:ilvl="6"/>
    <w:lvlOverride w:ilvl="7"/>
    <w:lvlOverride w:ilvl="8"/>
  </w:num>
  <w:num w:numId="50">
    <w:abstractNumId w:val="10"/>
  </w:num>
  <w:num w:numId="51">
    <w:abstractNumId w:val="6"/>
  </w:num>
  <w:num w:numId="52">
    <w:abstractNumId w:val="41"/>
  </w:num>
  <w:num w:numId="53">
    <w:abstractNumId w:val="7"/>
  </w:num>
  <w:num w:numId="54">
    <w:abstractNumId w:val="42"/>
  </w:num>
  <w:num w:numId="55">
    <w:abstractNumId w:val="64"/>
  </w:num>
  <w:num w:numId="56">
    <w:abstractNumId w:val="11"/>
  </w:num>
  <w:num w:numId="57">
    <w:abstractNumId w:val="38"/>
  </w:num>
  <w:num w:numId="58">
    <w:abstractNumId w:val="18"/>
  </w:num>
  <w:num w:numId="59">
    <w:abstractNumId w:val="17"/>
  </w:num>
  <w:num w:numId="60">
    <w:abstractNumId w:val="58"/>
  </w:num>
  <w:num w:numId="61">
    <w:abstractNumId w:val="25"/>
  </w:num>
  <w:num w:numId="62">
    <w:abstractNumId w:val="47"/>
  </w:num>
  <w:num w:numId="63">
    <w:abstractNumId w:val="30"/>
  </w:num>
  <w:num w:numId="64">
    <w:abstractNumId w:val="67"/>
  </w:num>
  <w:num w:numId="65">
    <w:abstractNumId w:val="51"/>
  </w:num>
  <w:num w:numId="66">
    <w:abstractNumId w:val="52"/>
  </w:num>
  <w:num w:numId="67">
    <w:abstractNumId w:val="5"/>
  </w:num>
  <w:num w:numId="68">
    <w:abstractNumId w:val="60"/>
  </w:num>
  <w:num w:numId="69">
    <w:abstractNumId w:val="39"/>
  </w:num>
  <w:num w:numId="70">
    <w:abstractNumId w:val="8"/>
  </w:num>
  <w:num w:numId="71">
    <w:abstractNumId w:val="21"/>
  </w:num>
  <w:num w:numId="72">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E1B"/>
    <w:rsid w:val="00016A48"/>
    <w:rsid w:val="000209B1"/>
    <w:rsid w:val="00025A83"/>
    <w:rsid w:val="000269FD"/>
    <w:rsid w:val="0003159C"/>
    <w:rsid w:val="0003419F"/>
    <w:rsid w:val="00034454"/>
    <w:rsid w:val="00037BCB"/>
    <w:rsid w:val="00040638"/>
    <w:rsid w:val="000411E3"/>
    <w:rsid w:val="00041656"/>
    <w:rsid w:val="0005366A"/>
    <w:rsid w:val="0006301B"/>
    <w:rsid w:val="00064175"/>
    <w:rsid w:val="00066546"/>
    <w:rsid w:val="00073B1F"/>
    <w:rsid w:val="00073F71"/>
    <w:rsid w:val="000776FB"/>
    <w:rsid w:val="00080DDE"/>
    <w:rsid w:val="00081BB1"/>
    <w:rsid w:val="00090330"/>
    <w:rsid w:val="0009383E"/>
    <w:rsid w:val="000943DD"/>
    <w:rsid w:val="00094D09"/>
    <w:rsid w:val="000A0403"/>
    <w:rsid w:val="000A38BE"/>
    <w:rsid w:val="000A62D9"/>
    <w:rsid w:val="000A7353"/>
    <w:rsid w:val="000B0CBA"/>
    <w:rsid w:val="000B0CF2"/>
    <w:rsid w:val="000B15B4"/>
    <w:rsid w:val="000B7C29"/>
    <w:rsid w:val="000D0389"/>
    <w:rsid w:val="000D1C99"/>
    <w:rsid w:val="000D46FD"/>
    <w:rsid w:val="000E2F21"/>
    <w:rsid w:val="000E7EDC"/>
    <w:rsid w:val="000F0D72"/>
    <w:rsid w:val="000F73CF"/>
    <w:rsid w:val="00101115"/>
    <w:rsid w:val="0010359C"/>
    <w:rsid w:val="001049FC"/>
    <w:rsid w:val="00104C73"/>
    <w:rsid w:val="001075C3"/>
    <w:rsid w:val="00113914"/>
    <w:rsid w:val="00115EC8"/>
    <w:rsid w:val="001265B6"/>
    <w:rsid w:val="00131C6A"/>
    <w:rsid w:val="001328AE"/>
    <w:rsid w:val="00132F3F"/>
    <w:rsid w:val="001508E5"/>
    <w:rsid w:val="00150FD6"/>
    <w:rsid w:val="00152663"/>
    <w:rsid w:val="00154198"/>
    <w:rsid w:val="00156C04"/>
    <w:rsid w:val="00157F2F"/>
    <w:rsid w:val="001602E6"/>
    <w:rsid w:val="00163130"/>
    <w:rsid w:val="001638D5"/>
    <w:rsid w:val="0016430F"/>
    <w:rsid w:val="00164AFF"/>
    <w:rsid w:val="001659FE"/>
    <w:rsid w:val="001663C3"/>
    <w:rsid w:val="0017322B"/>
    <w:rsid w:val="00175185"/>
    <w:rsid w:val="00175C01"/>
    <w:rsid w:val="00175EC6"/>
    <w:rsid w:val="00177D67"/>
    <w:rsid w:val="0018054C"/>
    <w:rsid w:val="00182A68"/>
    <w:rsid w:val="00183A86"/>
    <w:rsid w:val="00185374"/>
    <w:rsid w:val="0019043C"/>
    <w:rsid w:val="00190535"/>
    <w:rsid w:val="00196CCF"/>
    <w:rsid w:val="00197396"/>
    <w:rsid w:val="001A1C42"/>
    <w:rsid w:val="001A3CF5"/>
    <w:rsid w:val="001A4DCA"/>
    <w:rsid w:val="001A5D28"/>
    <w:rsid w:val="001A6AC0"/>
    <w:rsid w:val="001A766D"/>
    <w:rsid w:val="001B23A1"/>
    <w:rsid w:val="001B36A6"/>
    <w:rsid w:val="001C4AA8"/>
    <w:rsid w:val="001C51A8"/>
    <w:rsid w:val="001C56CB"/>
    <w:rsid w:val="001C6ACD"/>
    <w:rsid w:val="001D15BD"/>
    <w:rsid w:val="001D2C35"/>
    <w:rsid w:val="001D403E"/>
    <w:rsid w:val="001E50DF"/>
    <w:rsid w:val="001E5763"/>
    <w:rsid w:val="001E5B40"/>
    <w:rsid w:val="001E63E2"/>
    <w:rsid w:val="001F6320"/>
    <w:rsid w:val="0020208B"/>
    <w:rsid w:val="00204CC3"/>
    <w:rsid w:val="00206802"/>
    <w:rsid w:val="00206BC4"/>
    <w:rsid w:val="002137AA"/>
    <w:rsid w:val="00215D61"/>
    <w:rsid w:val="002326C2"/>
    <w:rsid w:val="00236137"/>
    <w:rsid w:val="00240869"/>
    <w:rsid w:val="00242C9F"/>
    <w:rsid w:val="00251B62"/>
    <w:rsid w:val="00256BB4"/>
    <w:rsid w:val="00263F50"/>
    <w:rsid w:val="00275D32"/>
    <w:rsid w:val="00286EA3"/>
    <w:rsid w:val="00290125"/>
    <w:rsid w:val="00292E63"/>
    <w:rsid w:val="002932DB"/>
    <w:rsid w:val="002966F1"/>
    <w:rsid w:val="002A008F"/>
    <w:rsid w:val="002B1B7A"/>
    <w:rsid w:val="002B6FD5"/>
    <w:rsid w:val="002B7F2E"/>
    <w:rsid w:val="002C0DBC"/>
    <w:rsid w:val="002C2B70"/>
    <w:rsid w:val="002D0F80"/>
    <w:rsid w:val="002D3FF6"/>
    <w:rsid w:val="002E01AF"/>
    <w:rsid w:val="002E2BE8"/>
    <w:rsid w:val="002E4C53"/>
    <w:rsid w:val="002F187E"/>
    <w:rsid w:val="002F2CB3"/>
    <w:rsid w:val="002F3099"/>
    <w:rsid w:val="00304246"/>
    <w:rsid w:val="00310A86"/>
    <w:rsid w:val="00312929"/>
    <w:rsid w:val="00312EBA"/>
    <w:rsid w:val="00314257"/>
    <w:rsid w:val="0032030B"/>
    <w:rsid w:val="0032259D"/>
    <w:rsid w:val="003251F3"/>
    <w:rsid w:val="00331F5F"/>
    <w:rsid w:val="00333E56"/>
    <w:rsid w:val="0033417E"/>
    <w:rsid w:val="00336997"/>
    <w:rsid w:val="00340F15"/>
    <w:rsid w:val="00341D13"/>
    <w:rsid w:val="003479BC"/>
    <w:rsid w:val="003502F3"/>
    <w:rsid w:val="00350B76"/>
    <w:rsid w:val="003527FB"/>
    <w:rsid w:val="0035309D"/>
    <w:rsid w:val="00374941"/>
    <w:rsid w:val="00375C85"/>
    <w:rsid w:val="00377AB2"/>
    <w:rsid w:val="00380B22"/>
    <w:rsid w:val="0038693B"/>
    <w:rsid w:val="00390147"/>
    <w:rsid w:val="00392887"/>
    <w:rsid w:val="003A29C9"/>
    <w:rsid w:val="003A3267"/>
    <w:rsid w:val="003A3D2E"/>
    <w:rsid w:val="003A49B5"/>
    <w:rsid w:val="003A4CC2"/>
    <w:rsid w:val="003A608B"/>
    <w:rsid w:val="003A6CFF"/>
    <w:rsid w:val="003B0649"/>
    <w:rsid w:val="003B16A0"/>
    <w:rsid w:val="003B474F"/>
    <w:rsid w:val="003B4968"/>
    <w:rsid w:val="003B719A"/>
    <w:rsid w:val="003C09FD"/>
    <w:rsid w:val="003C6E40"/>
    <w:rsid w:val="003D2B06"/>
    <w:rsid w:val="003E068D"/>
    <w:rsid w:val="003E7BE5"/>
    <w:rsid w:val="003F0CC0"/>
    <w:rsid w:val="003F6688"/>
    <w:rsid w:val="003F7FE7"/>
    <w:rsid w:val="0040300F"/>
    <w:rsid w:val="00404EB1"/>
    <w:rsid w:val="00405B6A"/>
    <w:rsid w:val="0041327C"/>
    <w:rsid w:val="00413FCD"/>
    <w:rsid w:val="00414667"/>
    <w:rsid w:val="004225A1"/>
    <w:rsid w:val="00423CB0"/>
    <w:rsid w:val="00423CC4"/>
    <w:rsid w:val="00424FCA"/>
    <w:rsid w:val="0043218B"/>
    <w:rsid w:val="004321C7"/>
    <w:rsid w:val="004376DE"/>
    <w:rsid w:val="00443DA9"/>
    <w:rsid w:val="004451F3"/>
    <w:rsid w:val="00447029"/>
    <w:rsid w:val="004479C4"/>
    <w:rsid w:val="00447E4A"/>
    <w:rsid w:val="00453553"/>
    <w:rsid w:val="00454397"/>
    <w:rsid w:val="00455E9E"/>
    <w:rsid w:val="00460E7A"/>
    <w:rsid w:val="00461B0F"/>
    <w:rsid w:val="0046381F"/>
    <w:rsid w:val="0046404C"/>
    <w:rsid w:val="0046616E"/>
    <w:rsid w:val="004669E5"/>
    <w:rsid w:val="004703DF"/>
    <w:rsid w:val="0047080B"/>
    <w:rsid w:val="00472571"/>
    <w:rsid w:val="0047569A"/>
    <w:rsid w:val="004815CF"/>
    <w:rsid w:val="00487704"/>
    <w:rsid w:val="0049211F"/>
    <w:rsid w:val="00497D03"/>
    <w:rsid w:val="004A4051"/>
    <w:rsid w:val="004A5D7C"/>
    <w:rsid w:val="004B17D8"/>
    <w:rsid w:val="004B3C7D"/>
    <w:rsid w:val="004B4464"/>
    <w:rsid w:val="004B5E13"/>
    <w:rsid w:val="004B6DAE"/>
    <w:rsid w:val="004C04B4"/>
    <w:rsid w:val="004C2816"/>
    <w:rsid w:val="004C565D"/>
    <w:rsid w:val="004C64BF"/>
    <w:rsid w:val="004C7725"/>
    <w:rsid w:val="004D00F6"/>
    <w:rsid w:val="004D7C3B"/>
    <w:rsid w:val="004E6A08"/>
    <w:rsid w:val="004F1EFF"/>
    <w:rsid w:val="004F28E8"/>
    <w:rsid w:val="005000B7"/>
    <w:rsid w:val="00516B69"/>
    <w:rsid w:val="0051769A"/>
    <w:rsid w:val="00517E92"/>
    <w:rsid w:val="0052023E"/>
    <w:rsid w:val="00522FCE"/>
    <w:rsid w:val="00530E9E"/>
    <w:rsid w:val="00531FB3"/>
    <w:rsid w:val="00534E1D"/>
    <w:rsid w:val="00534F45"/>
    <w:rsid w:val="005373AC"/>
    <w:rsid w:val="0054601C"/>
    <w:rsid w:val="00553509"/>
    <w:rsid w:val="005557B3"/>
    <w:rsid w:val="00563C66"/>
    <w:rsid w:val="00563CE4"/>
    <w:rsid w:val="00563E32"/>
    <w:rsid w:val="005667EF"/>
    <w:rsid w:val="00566BF3"/>
    <w:rsid w:val="00567B9F"/>
    <w:rsid w:val="00571F3F"/>
    <w:rsid w:val="00577534"/>
    <w:rsid w:val="005800DA"/>
    <w:rsid w:val="00587880"/>
    <w:rsid w:val="00590851"/>
    <w:rsid w:val="00594130"/>
    <w:rsid w:val="00595471"/>
    <w:rsid w:val="005978B6"/>
    <w:rsid w:val="00597AD3"/>
    <w:rsid w:val="005A15DF"/>
    <w:rsid w:val="005A1CC5"/>
    <w:rsid w:val="005A4990"/>
    <w:rsid w:val="005A52EB"/>
    <w:rsid w:val="005B3431"/>
    <w:rsid w:val="005B4D3B"/>
    <w:rsid w:val="005B5145"/>
    <w:rsid w:val="005B58D1"/>
    <w:rsid w:val="005B6F2F"/>
    <w:rsid w:val="005C3C7E"/>
    <w:rsid w:val="005C7ECE"/>
    <w:rsid w:val="005D167A"/>
    <w:rsid w:val="005D2453"/>
    <w:rsid w:val="005D395D"/>
    <w:rsid w:val="005D739B"/>
    <w:rsid w:val="005E1542"/>
    <w:rsid w:val="005E2246"/>
    <w:rsid w:val="005E2BA2"/>
    <w:rsid w:val="005E47EA"/>
    <w:rsid w:val="005F4404"/>
    <w:rsid w:val="005F64E5"/>
    <w:rsid w:val="005F64E7"/>
    <w:rsid w:val="005F6658"/>
    <w:rsid w:val="005F68BA"/>
    <w:rsid w:val="005F6C85"/>
    <w:rsid w:val="005F7B55"/>
    <w:rsid w:val="00600FAD"/>
    <w:rsid w:val="006030BB"/>
    <w:rsid w:val="00607F8E"/>
    <w:rsid w:val="00614AB1"/>
    <w:rsid w:val="00616E41"/>
    <w:rsid w:val="0063235F"/>
    <w:rsid w:val="00635137"/>
    <w:rsid w:val="00635E49"/>
    <w:rsid w:val="00642305"/>
    <w:rsid w:val="00646F7B"/>
    <w:rsid w:val="0064748B"/>
    <w:rsid w:val="006475EA"/>
    <w:rsid w:val="00647E9B"/>
    <w:rsid w:val="00652C5A"/>
    <w:rsid w:val="00652D1A"/>
    <w:rsid w:val="00660F92"/>
    <w:rsid w:val="00664E25"/>
    <w:rsid w:val="006661A1"/>
    <w:rsid w:val="0067174E"/>
    <w:rsid w:val="00673D42"/>
    <w:rsid w:val="0067571F"/>
    <w:rsid w:val="00676178"/>
    <w:rsid w:val="0068622C"/>
    <w:rsid w:val="0069058F"/>
    <w:rsid w:val="00692449"/>
    <w:rsid w:val="006A6E16"/>
    <w:rsid w:val="006C4A72"/>
    <w:rsid w:val="006C6FB7"/>
    <w:rsid w:val="006C7A51"/>
    <w:rsid w:val="006D173C"/>
    <w:rsid w:val="006D291A"/>
    <w:rsid w:val="006D67CD"/>
    <w:rsid w:val="006D7F96"/>
    <w:rsid w:val="006E006E"/>
    <w:rsid w:val="006E1FE8"/>
    <w:rsid w:val="006E4C92"/>
    <w:rsid w:val="006E59FA"/>
    <w:rsid w:val="006E79B7"/>
    <w:rsid w:val="006F1420"/>
    <w:rsid w:val="00706CB3"/>
    <w:rsid w:val="00706E83"/>
    <w:rsid w:val="0071373B"/>
    <w:rsid w:val="00713FEC"/>
    <w:rsid w:val="00717AE1"/>
    <w:rsid w:val="007222E3"/>
    <w:rsid w:val="00730EFD"/>
    <w:rsid w:val="00732870"/>
    <w:rsid w:val="00732C70"/>
    <w:rsid w:val="007340D2"/>
    <w:rsid w:val="00734214"/>
    <w:rsid w:val="00735EA1"/>
    <w:rsid w:val="00745728"/>
    <w:rsid w:val="00747BD5"/>
    <w:rsid w:val="0075352E"/>
    <w:rsid w:val="00753A64"/>
    <w:rsid w:val="00761209"/>
    <w:rsid w:val="007629DE"/>
    <w:rsid w:val="00762D64"/>
    <w:rsid w:val="0076572B"/>
    <w:rsid w:val="007673D2"/>
    <w:rsid w:val="00767EEF"/>
    <w:rsid w:val="00776358"/>
    <w:rsid w:val="00782841"/>
    <w:rsid w:val="0078391F"/>
    <w:rsid w:val="0078426E"/>
    <w:rsid w:val="00786BBC"/>
    <w:rsid w:val="0079037B"/>
    <w:rsid w:val="00790E34"/>
    <w:rsid w:val="0079198F"/>
    <w:rsid w:val="0079504D"/>
    <w:rsid w:val="007A56FC"/>
    <w:rsid w:val="007A5B6B"/>
    <w:rsid w:val="007A6A76"/>
    <w:rsid w:val="007A728A"/>
    <w:rsid w:val="007B2AC0"/>
    <w:rsid w:val="007B2E40"/>
    <w:rsid w:val="007B7A07"/>
    <w:rsid w:val="007B7A90"/>
    <w:rsid w:val="007C0DAD"/>
    <w:rsid w:val="007C35D9"/>
    <w:rsid w:val="007C387A"/>
    <w:rsid w:val="007C404A"/>
    <w:rsid w:val="007D02C8"/>
    <w:rsid w:val="007D038E"/>
    <w:rsid w:val="007D231B"/>
    <w:rsid w:val="007D6987"/>
    <w:rsid w:val="007E0383"/>
    <w:rsid w:val="007E3A34"/>
    <w:rsid w:val="007E5401"/>
    <w:rsid w:val="007E61AB"/>
    <w:rsid w:val="007F1A53"/>
    <w:rsid w:val="007F281B"/>
    <w:rsid w:val="007F65EA"/>
    <w:rsid w:val="007F6CE7"/>
    <w:rsid w:val="0080134E"/>
    <w:rsid w:val="008014CC"/>
    <w:rsid w:val="00804F59"/>
    <w:rsid w:val="00810883"/>
    <w:rsid w:val="00816CE9"/>
    <w:rsid w:val="0081766A"/>
    <w:rsid w:val="00826F81"/>
    <w:rsid w:val="0083019C"/>
    <w:rsid w:val="0083074A"/>
    <w:rsid w:val="00830E81"/>
    <w:rsid w:val="008342E7"/>
    <w:rsid w:val="0083568E"/>
    <w:rsid w:val="0084118A"/>
    <w:rsid w:val="0084384B"/>
    <w:rsid w:val="00844690"/>
    <w:rsid w:val="008453FC"/>
    <w:rsid w:val="00847348"/>
    <w:rsid w:val="00850B49"/>
    <w:rsid w:val="00852051"/>
    <w:rsid w:val="008544A5"/>
    <w:rsid w:val="00863963"/>
    <w:rsid w:val="0087257D"/>
    <w:rsid w:val="0087434B"/>
    <w:rsid w:val="00875425"/>
    <w:rsid w:val="00885658"/>
    <w:rsid w:val="00885D24"/>
    <w:rsid w:val="00887487"/>
    <w:rsid w:val="00891E00"/>
    <w:rsid w:val="008952AE"/>
    <w:rsid w:val="00895B1D"/>
    <w:rsid w:val="00895F55"/>
    <w:rsid w:val="008A06D6"/>
    <w:rsid w:val="008A146D"/>
    <w:rsid w:val="008A660B"/>
    <w:rsid w:val="008A6D55"/>
    <w:rsid w:val="008B3A50"/>
    <w:rsid w:val="008B457C"/>
    <w:rsid w:val="008B6047"/>
    <w:rsid w:val="008B70C3"/>
    <w:rsid w:val="008C021F"/>
    <w:rsid w:val="008C072D"/>
    <w:rsid w:val="008C3140"/>
    <w:rsid w:val="008C6D15"/>
    <w:rsid w:val="008D27C6"/>
    <w:rsid w:val="008D5823"/>
    <w:rsid w:val="008E14AC"/>
    <w:rsid w:val="008E465A"/>
    <w:rsid w:val="008E4B98"/>
    <w:rsid w:val="008F0D0A"/>
    <w:rsid w:val="008F18FA"/>
    <w:rsid w:val="008F23AB"/>
    <w:rsid w:val="008F508D"/>
    <w:rsid w:val="008F63AD"/>
    <w:rsid w:val="00904F5C"/>
    <w:rsid w:val="00906B85"/>
    <w:rsid w:val="00907072"/>
    <w:rsid w:val="00907961"/>
    <w:rsid w:val="00910E2F"/>
    <w:rsid w:val="009139BB"/>
    <w:rsid w:val="00924020"/>
    <w:rsid w:val="00930169"/>
    <w:rsid w:val="00931AF1"/>
    <w:rsid w:val="00934AA0"/>
    <w:rsid w:val="009376EA"/>
    <w:rsid w:val="0094000E"/>
    <w:rsid w:val="0094045A"/>
    <w:rsid w:val="00944450"/>
    <w:rsid w:val="0094482C"/>
    <w:rsid w:val="009500C7"/>
    <w:rsid w:val="0095067D"/>
    <w:rsid w:val="00952B3B"/>
    <w:rsid w:val="00952FE5"/>
    <w:rsid w:val="009535BE"/>
    <w:rsid w:val="009549AE"/>
    <w:rsid w:val="00956039"/>
    <w:rsid w:val="009564BB"/>
    <w:rsid w:val="00964A09"/>
    <w:rsid w:val="0096675E"/>
    <w:rsid w:val="0097396C"/>
    <w:rsid w:val="00987D11"/>
    <w:rsid w:val="009907B3"/>
    <w:rsid w:val="0099221B"/>
    <w:rsid w:val="00992D75"/>
    <w:rsid w:val="00993B06"/>
    <w:rsid w:val="009944E5"/>
    <w:rsid w:val="009965A3"/>
    <w:rsid w:val="0099789D"/>
    <w:rsid w:val="009A1809"/>
    <w:rsid w:val="009B43B8"/>
    <w:rsid w:val="009C10FB"/>
    <w:rsid w:val="009C2FCA"/>
    <w:rsid w:val="009C4935"/>
    <w:rsid w:val="009C6067"/>
    <w:rsid w:val="009D0AAF"/>
    <w:rsid w:val="009D1559"/>
    <w:rsid w:val="009D3C28"/>
    <w:rsid w:val="009E07B6"/>
    <w:rsid w:val="009E4091"/>
    <w:rsid w:val="009F50E7"/>
    <w:rsid w:val="00A105A0"/>
    <w:rsid w:val="00A11027"/>
    <w:rsid w:val="00A132EC"/>
    <w:rsid w:val="00A219F0"/>
    <w:rsid w:val="00A221E8"/>
    <w:rsid w:val="00A222B9"/>
    <w:rsid w:val="00A22CA4"/>
    <w:rsid w:val="00A24F15"/>
    <w:rsid w:val="00A27252"/>
    <w:rsid w:val="00A33BE5"/>
    <w:rsid w:val="00A36848"/>
    <w:rsid w:val="00A37ACA"/>
    <w:rsid w:val="00A45482"/>
    <w:rsid w:val="00A459FF"/>
    <w:rsid w:val="00A4769D"/>
    <w:rsid w:val="00A5020F"/>
    <w:rsid w:val="00A5160C"/>
    <w:rsid w:val="00A533D8"/>
    <w:rsid w:val="00A55FA5"/>
    <w:rsid w:val="00A56892"/>
    <w:rsid w:val="00A60EB8"/>
    <w:rsid w:val="00A63359"/>
    <w:rsid w:val="00A74A44"/>
    <w:rsid w:val="00A818D6"/>
    <w:rsid w:val="00A87406"/>
    <w:rsid w:val="00A90ED2"/>
    <w:rsid w:val="00A90F85"/>
    <w:rsid w:val="00A965AF"/>
    <w:rsid w:val="00A96EBC"/>
    <w:rsid w:val="00A974AB"/>
    <w:rsid w:val="00AA0A54"/>
    <w:rsid w:val="00AA0E1E"/>
    <w:rsid w:val="00AA1DB6"/>
    <w:rsid w:val="00AA302B"/>
    <w:rsid w:val="00AA78C2"/>
    <w:rsid w:val="00AB1BE2"/>
    <w:rsid w:val="00AB2CF8"/>
    <w:rsid w:val="00AB4449"/>
    <w:rsid w:val="00AC3796"/>
    <w:rsid w:val="00AD0BFD"/>
    <w:rsid w:val="00AD2408"/>
    <w:rsid w:val="00AD4F38"/>
    <w:rsid w:val="00AE1047"/>
    <w:rsid w:val="00AE17FB"/>
    <w:rsid w:val="00AE69C1"/>
    <w:rsid w:val="00AF189B"/>
    <w:rsid w:val="00AF3745"/>
    <w:rsid w:val="00AF66A6"/>
    <w:rsid w:val="00B01509"/>
    <w:rsid w:val="00B038C7"/>
    <w:rsid w:val="00B13CF5"/>
    <w:rsid w:val="00B152D3"/>
    <w:rsid w:val="00B15F1C"/>
    <w:rsid w:val="00B21E51"/>
    <w:rsid w:val="00B22FBD"/>
    <w:rsid w:val="00B23A48"/>
    <w:rsid w:val="00B27AFA"/>
    <w:rsid w:val="00B32C22"/>
    <w:rsid w:val="00B34919"/>
    <w:rsid w:val="00B452F1"/>
    <w:rsid w:val="00B47B9B"/>
    <w:rsid w:val="00B57402"/>
    <w:rsid w:val="00B619D3"/>
    <w:rsid w:val="00B62B84"/>
    <w:rsid w:val="00B678F2"/>
    <w:rsid w:val="00B70F24"/>
    <w:rsid w:val="00B845DB"/>
    <w:rsid w:val="00B85052"/>
    <w:rsid w:val="00B852DA"/>
    <w:rsid w:val="00B86A44"/>
    <w:rsid w:val="00B87FE8"/>
    <w:rsid w:val="00B907D0"/>
    <w:rsid w:val="00B90EE9"/>
    <w:rsid w:val="00B97D6D"/>
    <w:rsid w:val="00B97D8E"/>
    <w:rsid w:val="00BA46B0"/>
    <w:rsid w:val="00BA4D83"/>
    <w:rsid w:val="00BA6713"/>
    <w:rsid w:val="00BC0AA3"/>
    <w:rsid w:val="00BC27A7"/>
    <w:rsid w:val="00BC2C44"/>
    <w:rsid w:val="00BC3D9E"/>
    <w:rsid w:val="00BC49D1"/>
    <w:rsid w:val="00BD25B5"/>
    <w:rsid w:val="00BD3C1D"/>
    <w:rsid w:val="00BD3CBB"/>
    <w:rsid w:val="00BD3CEE"/>
    <w:rsid w:val="00BD65EE"/>
    <w:rsid w:val="00BE183A"/>
    <w:rsid w:val="00BE1B84"/>
    <w:rsid w:val="00BE257C"/>
    <w:rsid w:val="00BE2B86"/>
    <w:rsid w:val="00BF1119"/>
    <w:rsid w:val="00BF195D"/>
    <w:rsid w:val="00BF1A9F"/>
    <w:rsid w:val="00BF416D"/>
    <w:rsid w:val="00BF5C7C"/>
    <w:rsid w:val="00BF5EF9"/>
    <w:rsid w:val="00BF72FA"/>
    <w:rsid w:val="00C00459"/>
    <w:rsid w:val="00C05C28"/>
    <w:rsid w:val="00C0687D"/>
    <w:rsid w:val="00C17E09"/>
    <w:rsid w:val="00C20DAD"/>
    <w:rsid w:val="00C2601E"/>
    <w:rsid w:val="00C322C9"/>
    <w:rsid w:val="00C41EAD"/>
    <w:rsid w:val="00C44A47"/>
    <w:rsid w:val="00C464A4"/>
    <w:rsid w:val="00C469E1"/>
    <w:rsid w:val="00C5284F"/>
    <w:rsid w:val="00C535FE"/>
    <w:rsid w:val="00C54E86"/>
    <w:rsid w:val="00C55140"/>
    <w:rsid w:val="00C6145F"/>
    <w:rsid w:val="00C65AD1"/>
    <w:rsid w:val="00C70A62"/>
    <w:rsid w:val="00C71A30"/>
    <w:rsid w:val="00C762D4"/>
    <w:rsid w:val="00C80336"/>
    <w:rsid w:val="00C80A4B"/>
    <w:rsid w:val="00C8195A"/>
    <w:rsid w:val="00C82F7A"/>
    <w:rsid w:val="00C840E0"/>
    <w:rsid w:val="00C86247"/>
    <w:rsid w:val="00C94FBF"/>
    <w:rsid w:val="00C9516D"/>
    <w:rsid w:val="00C9526E"/>
    <w:rsid w:val="00C969F1"/>
    <w:rsid w:val="00CA1458"/>
    <w:rsid w:val="00CB0148"/>
    <w:rsid w:val="00CB0A28"/>
    <w:rsid w:val="00CB6ADE"/>
    <w:rsid w:val="00CC0852"/>
    <w:rsid w:val="00CC5E48"/>
    <w:rsid w:val="00CD1B27"/>
    <w:rsid w:val="00CD4882"/>
    <w:rsid w:val="00CD52F2"/>
    <w:rsid w:val="00CD70A4"/>
    <w:rsid w:val="00CD7167"/>
    <w:rsid w:val="00CE4377"/>
    <w:rsid w:val="00CE4D94"/>
    <w:rsid w:val="00D0027E"/>
    <w:rsid w:val="00D00475"/>
    <w:rsid w:val="00D07F2E"/>
    <w:rsid w:val="00D10B44"/>
    <w:rsid w:val="00D131C2"/>
    <w:rsid w:val="00D151F7"/>
    <w:rsid w:val="00D2650A"/>
    <w:rsid w:val="00D303E1"/>
    <w:rsid w:val="00D320FB"/>
    <w:rsid w:val="00D32BC7"/>
    <w:rsid w:val="00D34156"/>
    <w:rsid w:val="00D36DC5"/>
    <w:rsid w:val="00D521FE"/>
    <w:rsid w:val="00D56692"/>
    <w:rsid w:val="00D5730B"/>
    <w:rsid w:val="00D604F9"/>
    <w:rsid w:val="00D65822"/>
    <w:rsid w:val="00D67F91"/>
    <w:rsid w:val="00D67FD2"/>
    <w:rsid w:val="00D738E3"/>
    <w:rsid w:val="00D73C6D"/>
    <w:rsid w:val="00D76413"/>
    <w:rsid w:val="00D7700A"/>
    <w:rsid w:val="00D771D4"/>
    <w:rsid w:val="00D8031B"/>
    <w:rsid w:val="00D81102"/>
    <w:rsid w:val="00D82203"/>
    <w:rsid w:val="00D8498A"/>
    <w:rsid w:val="00D85189"/>
    <w:rsid w:val="00D85E4A"/>
    <w:rsid w:val="00D878F6"/>
    <w:rsid w:val="00D9072C"/>
    <w:rsid w:val="00D91C94"/>
    <w:rsid w:val="00D93938"/>
    <w:rsid w:val="00DA0510"/>
    <w:rsid w:val="00DA1CD1"/>
    <w:rsid w:val="00DA4258"/>
    <w:rsid w:val="00DA7B32"/>
    <w:rsid w:val="00DB00D0"/>
    <w:rsid w:val="00DB3D08"/>
    <w:rsid w:val="00DC38D7"/>
    <w:rsid w:val="00DD35EA"/>
    <w:rsid w:val="00DD5294"/>
    <w:rsid w:val="00DD52B4"/>
    <w:rsid w:val="00DD60B6"/>
    <w:rsid w:val="00DD75DB"/>
    <w:rsid w:val="00DD78DE"/>
    <w:rsid w:val="00DD7AD3"/>
    <w:rsid w:val="00DE7AC6"/>
    <w:rsid w:val="00DF46AF"/>
    <w:rsid w:val="00DF513F"/>
    <w:rsid w:val="00DF6DFD"/>
    <w:rsid w:val="00DF724E"/>
    <w:rsid w:val="00DF7CC4"/>
    <w:rsid w:val="00E01754"/>
    <w:rsid w:val="00E0735F"/>
    <w:rsid w:val="00E12721"/>
    <w:rsid w:val="00E177E0"/>
    <w:rsid w:val="00E22F7F"/>
    <w:rsid w:val="00E2445A"/>
    <w:rsid w:val="00E24BA4"/>
    <w:rsid w:val="00E24FBB"/>
    <w:rsid w:val="00E3150C"/>
    <w:rsid w:val="00E32E9B"/>
    <w:rsid w:val="00E335FB"/>
    <w:rsid w:val="00E34C63"/>
    <w:rsid w:val="00E41CFC"/>
    <w:rsid w:val="00E42B86"/>
    <w:rsid w:val="00E43E1E"/>
    <w:rsid w:val="00E44D7B"/>
    <w:rsid w:val="00E45E51"/>
    <w:rsid w:val="00E53439"/>
    <w:rsid w:val="00E56B74"/>
    <w:rsid w:val="00E60857"/>
    <w:rsid w:val="00E62B4D"/>
    <w:rsid w:val="00E6623F"/>
    <w:rsid w:val="00E75818"/>
    <w:rsid w:val="00E8142F"/>
    <w:rsid w:val="00E822A2"/>
    <w:rsid w:val="00E82854"/>
    <w:rsid w:val="00E908FB"/>
    <w:rsid w:val="00E9344E"/>
    <w:rsid w:val="00E93B5E"/>
    <w:rsid w:val="00EB18F6"/>
    <w:rsid w:val="00EB45EF"/>
    <w:rsid w:val="00EB4A67"/>
    <w:rsid w:val="00EC574E"/>
    <w:rsid w:val="00EC7766"/>
    <w:rsid w:val="00ED0988"/>
    <w:rsid w:val="00ED2416"/>
    <w:rsid w:val="00ED5E93"/>
    <w:rsid w:val="00EE0867"/>
    <w:rsid w:val="00EE3898"/>
    <w:rsid w:val="00EE4A64"/>
    <w:rsid w:val="00EE5F1C"/>
    <w:rsid w:val="00EE6CCC"/>
    <w:rsid w:val="00EE7723"/>
    <w:rsid w:val="00EF01E5"/>
    <w:rsid w:val="00EF5218"/>
    <w:rsid w:val="00F10306"/>
    <w:rsid w:val="00F15373"/>
    <w:rsid w:val="00F2668A"/>
    <w:rsid w:val="00F26EA7"/>
    <w:rsid w:val="00F27CCD"/>
    <w:rsid w:val="00F326F0"/>
    <w:rsid w:val="00F40A61"/>
    <w:rsid w:val="00F44315"/>
    <w:rsid w:val="00F471C3"/>
    <w:rsid w:val="00F548FD"/>
    <w:rsid w:val="00F56F8B"/>
    <w:rsid w:val="00F608F1"/>
    <w:rsid w:val="00F61FAE"/>
    <w:rsid w:val="00F6218C"/>
    <w:rsid w:val="00F62A09"/>
    <w:rsid w:val="00F81051"/>
    <w:rsid w:val="00F870A9"/>
    <w:rsid w:val="00F90C56"/>
    <w:rsid w:val="00FA4E7F"/>
    <w:rsid w:val="00FA7BDA"/>
    <w:rsid w:val="00FB30E7"/>
    <w:rsid w:val="00FB48B9"/>
    <w:rsid w:val="00FB7BBB"/>
    <w:rsid w:val="00FC0DCB"/>
    <w:rsid w:val="00FC25F9"/>
    <w:rsid w:val="00FC3312"/>
    <w:rsid w:val="00FD45F8"/>
    <w:rsid w:val="00FE120D"/>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a">
    <w:name w:val="endnote text"/>
    <w:basedOn w:val="a5"/>
    <w:link w:val="afffb"/>
    <w:uiPriority w:val="99"/>
    <w:rsid w:val="00DD35EA"/>
    <w:pPr>
      <w:widowControl/>
      <w:adjustRightInd/>
    </w:pPr>
    <w:rPr>
      <w:rFonts w:eastAsiaTheme="minorEastAsia"/>
      <w:sz w:val="20"/>
      <w:szCs w:val="20"/>
    </w:rPr>
  </w:style>
  <w:style w:type="character" w:customStyle="1" w:styleId="afffb">
    <w:name w:val="Текст концевой сноски Знак"/>
    <w:basedOn w:val="a6"/>
    <w:link w:val="afffa"/>
    <w:uiPriority w:val="99"/>
    <w:rsid w:val="00DD35EA"/>
    <w:rPr>
      <w:rFonts w:ascii="Times New Roman" w:eastAsiaTheme="minorEastAsia" w:hAnsi="Times New Roman" w:cs="Times New Roman"/>
      <w:sz w:val="20"/>
      <w:szCs w:val="20"/>
      <w:lang w:eastAsia="ru-RU"/>
    </w:rPr>
  </w:style>
  <w:style w:type="character" w:styleId="afffc">
    <w:name w:val="endnote reference"/>
    <w:basedOn w:val="a6"/>
    <w:uiPriority w:val="99"/>
    <w:rsid w:val="00DD35E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5"/>
    <w:rsid w:val="00166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a">
    <w:name w:val="endnote text"/>
    <w:basedOn w:val="a5"/>
    <w:link w:val="afffb"/>
    <w:uiPriority w:val="99"/>
    <w:rsid w:val="00DD35EA"/>
    <w:pPr>
      <w:widowControl/>
      <w:adjustRightInd/>
    </w:pPr>
    <w:rPr>
      <w:rFonts w:eastAsiaTheme="minorEastAsia"/>
      <w:sz w:val="20"/>
      <w:szCs w:val="20"/>
    </w:rPr>
  </w:style>
  <w:style w:type="character" w:customStyle="1" w:styleId="afffb">
    <w:name w:val="Текст концевой сноски Знак"/>
    <w:basedOn w:val="a6"/>
    <w:link w:val="afffa"/>
    <w:uiPriority w:val="99"/>
    <w:rsid w:val="00DD35EA"/>
    <w:rPr>
      <w:rFonts w:ascii="Times New Roman" w:eastAsiaTheme="minorEastAsia" w:hAnsi="Times New Roman" w:cs="Times New Roman"/>
      <w:sz w:val="20"/>
      <w:szCs w:val="20"/>
      <w:lang w:eastAsia="ru-RU"/>
    </w:rPr>
  </w:style>
  <w:style w:type="character" w:styleId="afffc">
    <w:name w:val="endnote reference"/>
    <w:basedOn w:val="a6"/>
    <w:uiPriority w:val="99"/>
    <w:rsid w:val="00DD35E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F5A37-9CBF-439E-97B1-B19A1A3D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113</Pages>
  <Words>28796</Words>
  <Characters>164143</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Некрасов Андрей Викторович</cp:lastModifiedBy>
  <cp:revision>40</cp:revision>
  <cp:lastPrinted>2013-05-14T07:19:00Z</cp:lastPrinted>
  <dcterms:created xsi:type="dcterms:W3CDTF">2015-07-27T11:03:00Z</dcterms:created>
  <dcterms:modified xsi:type="dcterms:W3CDTF">2016-02-11T12:05:00Z</dcterms:modified>
</cp:coreProperties>
</file>